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84" w:rsidRDefault="00677884" w:rsidP="00677884">
      <w:pPr>
        <w:spacing w:line="380" w:lineRule="exact"/>
        <w:jc w:val="center"/>
        <w:rPr>
          <w:rFonts w:ascii="黑体" w:eastAsia="黑体"/>
          <w:b/>
          <w:sz w:val="30"/>
          <w:szCs w:val="30"/>
        </w:rPr>
      </w:pPr>
    </w:p>
    <w:p w:rsidR="00BB67B1" w:rsidRDefault="00BB67B1" w:rsidP="00677884">
      <w:pPr>
        <w:spacing w:line="380" w:lineRule="exact"/>
        <w:jc w:val="center"/>
      </w:pPr>
    </w:p>
    <w:p w:rsidR="00BB67B1" w:rsidRDefault="00BB67B1" w:rsidP="00677884">
      <w:pPr>
        <w:spacing w:line="380" w:lineRule="exact"/>
        <w:jc w:val="center"/>
      </w:pPr>
    </w:p>
    <w:p w:rsidR="00BB67B1" w:rsidRDefault="00BB67B1" w:rsidP="00677884">
      <w:pPr>
        <w:spacing w:line="380" w:lineRule="exact"/>
        <w:jc w:val="center"/>
      </w:pPr>
    </w:p>
    <w:p w:rsidR="00177793" w:rsidRDefault="00177793" w:rsidP="00C1250C">
      <w:pPr>
        <w:jc w:val="center"/>
        <w:rPr>
          <w:rFonts w:ascii="隶书" w:eastAsia="隶书" w:hAnsi="Courier New" w:cs="Courier New"/>
          <w:b/>
          <w:sz w:val="84"/>
          <w:szCs w:val="84"/>
        </w:rPr>
      </w:pPr>
    </w:p>
    <w:p w:rsidR="00A947F0" w:rsidRPr="00217E8F" w:rsidRDefault="00C1250C" w:rsidP="00C1250C">
      <w:pPr>
        <w:jc w:val="center"/>
        <w:rPr>
          <w:rFonts w:ascii="宋体" w:hAnsi="宋体" w:cs="Courier New"/>
          <w:b/>
          <w:sz w:val="84"/>
          <w:szCs w:val="84"/>
        </w:rPr>
      </w:pPr>
      <w:r w:rsidRPr="00217E8F">
        <w:rPr>
          <w:rFonts w:ascii="宋体" w:hAnsi="宋体" w:cs="Courier New" w:hint="eastAsia"/>
          <w:b/>
          <w:sz w:val="84"/>
          <w:szCs w:val="84"/>
        </w:rPr>
        <w:t>复旦大学图书馆</w:t>
      </w:r>
    </w:p>
    <w:p w:rsidR="00C1250C" w:rsidRPr="00217E8F" w:rsidRDefault="00C1250C" w:rsidP="00C1250C">
      <w:pPr>
        <w:jc w:val="center"/>
        <w:rPr>
          <w:rFonts w:ascii="宋体" w:hAnsi="宋体" w:cs="Courier New"/>
          <w:b/>
          <w:sz w:val="48"/>
          <w:szCs w:val="48"/>
        </w:rPr>
      </w:pPr>
    </w:p>
    <w:p w:rsidR="00177793" w:rsidRPr="00217E8F" w:rsidRDefault="00177793" w:rsidP="00275E01">
      <w:pPr>
        <w:jc w:val="center"/>
        <w:rPr>
          <w:rFonts w:ascii="宋体" w:hAnsi="宋体" w:cs="Courier New"/>
          <w:b/>
          <w:sz w:val="84"/>
          <w:szCs w:val="84"/>
        </w:rPr>
      </w:pPr>
    </w:p>
    <w:p w:rsidR="00BB67B1" w:rsidRPr="00217E8F" w:rsidRDefault="00E20002" w:rsidP="00275E01">
      <w:pPr>
        <w:jc w:val="center"/>
        <w:rPr>
          <w:rFonts w:ascii="宋体" w:hAnsi="宋体" w:cs="Courier New"/>
          <w:b/>
          <w:sz w:val="72"/>
          <w:szCs w:val="72"/>
        </w:rPr>
      </w:pPr>
      <w:r w:rsidRPr="00217E8F">
        <w:rPr>
          <w:rFonts w:ascii="宋体" w:hAnsi="宋体" w:cs="Courier New" w:hint="eastAsia"/>
          <w:b/>
          <w:sz w:val="72"/>
          <w:szCs w:val="72"/>
        </w:rPr>
        <w:t>采购管理</w:t>
      </w:r>
      <w:r w:rsidR="00BB67B1" w:rsidRPr="00217E8F">
        <w:rPr>
          <w:rFonts w:ascii="宋体" w:hAnsi="宋体" w:cs="Courier New" w:hint="eastAsia"/>
          <w:b/>
          <w:sz w:val="72"/>
          <w:szCs w:val="72"/>
        </w:rPr>
        <w:t>制度选编</w:t>
      </w:r>
    </w:p>
    <w:p w:rsidR="00BB67B1" w:rsidRPr="00217E8F" w:rsidRDefault="00BB67B1" w:rsidP="00677884">
      <w:pPr>
        <w:spacing w:line="380" w:lineRule="exact"/>
        <w:jc w:val="center"/>
        <w:rPr>
          <w:rFonts w:ascii="宋体" w:hAnsi="宋体"/>
          <w:b/>
          <w:sz w:val="30"/>
          <w:szCs w:val="30"/>
        </w:rPr>
      </w:pPr>
    </w:p>
    <w:p w:rsidR="00BB67B1" w:rsidRPr="00217E8F" w:rsidRDefault="00BB67B1" w:rsidP="00677884">
      <w:pPr>
        <w:spacing w:line="380" w:lineRule="exact"/>
        <w:jc w:val="center"/>
        <w:rPr>
          <w:rFonts w:ascii="宋体" w:hAnsi="宋体"/>
          <w:b/>
          <w:sz w:val="30"/>
          <w:szCs w:val="30"/>
        </w:rPr>
      </w:pPr>
    </w:p>
    <w:p w:rsidR="00A947F0" w:rsidRDefault="00A947F0" w:rsidP="00A947F0">
      <w:pPr>
        <w:jc w:val="center"/>
        <w:rPr>
          <w:rFonts w:ascii="宋体" w:hAnsi="宋体" w:cs="Courier New"/>
          <w:sz w:val="84"/>
          <w:szCs w:val="84"/>
        </w:rPr>
      </w:pPr>
    </w:p>
    <w:p w:rsidR="00217E8F" w:rsidRDefault="00217E8F" w:rsidP="00A947F0">
      <w:pPr>
        <w:jc w:val="center"/>
        <w:rPr>
          <w:rFonts w:ascii="宋体" w:hAnsi="宋体" w:cs="Courier New"/>
          <w:sz w:val="84"/>
          <w:szCs w:val="84"/>
        </w:rPr>
      </w:pPr>
    </w:p>
    <w:p w:rsidR="00217E8F" w:rsidRPr="00217E8F" w:rsidRDefault="00217E8F" w:rsidP="00A947F0">
      <w:pPr>
        <w:jc w:val="center"/>
        <w:rPr>
          <w:rFonts w:ascii="宋体" w:hAnsi="宋体" w:cs="Courier New"/>
          <w:sz w:val="84"/>
          <w:szCs w:val="84"/>
        </w:rPr>
      </w:pPr>
    </w:p>
    <w:p w:rsidR="00A947F0" w:rsidRPr="00217E8F" w:rsidRDefault="00A947F0" w:rsidP="00A947F0">
      <w:pPr>
        <w:jc w:val="center"/>
        <w:rPr>
          <w:rFonts w:ascii="宋体" w:hAnsi="宋体" w:cs="Courier New"/>
          <w:b/>
          <w:color w:val="DD2905"/>
          <w:sz w:val="44"/>
          <w:szCs w:val="44"/>
        </w:rPr>
      </w:pPr>
      <w:r w:rsidRPr="00217E8F">
        <w:rPr>
          <w:rFonts w:ascii="宋体" w:hAnsi="宋体" w:cs="Courier New" w:hint="eastAsia"/>
          <w:b/>
          <w:sz w:val="44"/>
          <w:szCs w:val="44"/>
        </w:rPr>
        <w:t>2010年6月编制</w:t>
      </w:r>
    </w:p>
    <w:p w:rsidR="00BB67B1" w:rsidRDefault="00BB67B1" w:rsidP="00677884">
      <w:pPr>
        <w:spacing w:line="380" w:lineRule="exact"/>
        <w:jc w:val="center"/>
        <w:rPr>
          <w:rFonts w:ascii="黑体" w:eastAsia="黑体"/>
          <w:b/>
          <w:sz w:val="30"/>
          <w:szCs w:val="30"/>
        </w:rPr>
      </w:pPr>
    </w:p>
    <w:p w:rsidR="00BB67B1" w:rsidRDefault="00BB67B1" w:rsidP="00677884">
      <w:pPr>
        <w:spacing w:line="380" w:lineRule="exact"/>
        <w:jc w:val="center"/>
        <w:rPr>
          <w:rFonts w:ascii="黑体" w:eastAsia="黑体"/>
          <w:b/>
          <w:sz w:val="30"/>
          <w:szCs w:val="30"/>
        </w:rPr>
      </w:pPr>
    </w:p>
    <w:p w:rsidR="00586013" w:rsidRDefault="00586013" w:rsidP="00586013">
      <w:pPr>
        <w:rPr>
          <w:rFonts w:ascii="方正姚体" w:eastAsia="方正姚体" w:hAnsi="Courier New" w:cs="Courier New"/>
          <w:b/>
          <w:color w:val="DD2905"/>
          <w:sz w:val="44"/>
          <w:szCs w:val="44"/>
        </w:rPr>
        <w:sectPr w:rsidR="00586013" w:rsidSect="00BB67B1">
          <w:headerReference w:type="even" r:id="rId7"/>
          <w:headerReference w:type="default" r:id="rId8"/>
          <w:footerReference w:type="even" r:id="rId9"/>
          <w:footerReference w:type="default" r:id="rId10"/>
          <w:headerReference w:type="first" r:id="rId11"/>
          <w:footerReference w:type="first" r:id="rId12"/>
          <w:pgSz w:w="11906" w:h="16838"/>
          <w:pgMar w:top="1440" w:right="1531" w:bottom="1440" w:left="1531" w:header="851" w:footer="992" w:gutter="0"/>
          <w:pgNumType w:start="0"/>
          <w:cols w:space="425"/>
          <w:titlePg/>
          <w:docGrid w:type="lines" w:linePitch="312"/>
        </w:sectPr>
      </w:pPr>
    </w:p>
    <w:p w:rsidR="00A947F0" w:rsidRDefault="00A947F0" w:rsidP="00A947F0">
      <w:pPr>
        <w:jc w:val="center"/>
        <w:rPr>
          <w:rFonts w:ascii="黑体" w:eastAsia="黑体"/>
          <w:b/>
          <w:sz w:val="30"/>
          <w:szCs w:val="30"/>
        </w:rPr>
      </w:pPr>
    </w:p>
    <w:p w:rsidR="00A947F0" w:rsidRDefault="00A947F0" w:rsidP="00A947F0">
      <w:pPr>
        <w:jc w:val="center"/>
        <w:rPr>
          <w:rFonts w:ascii="黑体" w:eastAsia="黑体"/>
          <w:b/>
          <w:sz w:val="30"/>
          <w:szCs w:val="30"/>
        </w:rPr>
      </w:pPr>
    </w:p>
    <w:p w:rsidR="00677884" w:rsidRPr="00A947F0" w:rsidRDefault="00677884" w:rsidP="00A947F0">
      <w:pPr>
        <w:jc w:val="center"/>
        <w:rPr>
          <w:rFonts w:ascii="宋体" w:hAnsi="宋体"/>
          <w:b/>
          <w:sz w:val="36"/>
          <w:szCs w:val="36"/>
        </w:rPr>
      </w:pPr>
      <w:r w:rsidRPr="00A947F0">
        <w:rPr>
          <w:rFonts w:ascii="宋体" w:hAnsi="宋体" w:hint="eastAsia"/>
          <w:b/>
          <w:sz w:val="36"/>
          <w:szCs w:val="36"/>
        </w:rPr>
        <w:t>编</w:t>
      </w:r>
      <w:r w:rsidR="00A947F0">
        <w:rPr>
          <w:rFonts w:ascii="宋体" w:hAnsi="宋体" w:hint="eastAsia"/>
          <w:b/>
          <w:sz w:val="36"/>
          <w:szCs w:val="36"/>
        </w:rPr>
        <w:t xml:space="preserve"> </w:t>
      </w:r>
      <w:r w:rsidRPr="00A947F0">
        <w:rPr>
          <w:rFonts w:ascii="宋体" w:hAnsi="宋体" w:hint="eastAsia"/>
          <w:b/>
          <w:sz w:val="36"/>
          <w:szCs w:val="36"/>
        </w:rPr>
        <w:t>印</w:t>
      </w:r>
      <w:r w:rsidR="00A947F0">
        <w:rPr>
          <w:rFonts w:ascii="宋体" w:hAnsi="宋体" w:hint="eastAsia"/>
          <w:b/>
          <w:sz w:val="36"/>
          <w:szCs w:val="36"/>
        </w:rPr>
        <w:t xml:space="preserve"> </w:t>
      </w:r>
      <w:r w:rsidRPr="00A947F0">
        <w:rPr>
          <w:rFonts w:ascii="宋体" w:hAnsi="宋体" w:hint="eastAsia"/>
          <w:b/>
          <w:sz w:val="36"/>
          <w:szCs w:val="36"/>
        </w:rPr>
        <w:t>说</w:t>
      </w:r>
      <w:r w:rsidR="00A947F0">
        <w:rPr>
          <w:rFonts w:ascii="宋体" w:hAnsi="宋体" w:hint="eastAsia"/>
          <w:b/>
          <w:sz w:val="36"/>
          <w:szCs w:val="36"/>
        </w:rPr>
        <w:t xml:space="preserve"> </w:t>
      </w:r>
      <w:r w:rsidRPr="00A947F0">
        <w:rPr>
          <w:rFonts w:ascii="宋体" w:hAnsi="宋体" w:hint="eastAsia"/>
          <w:b/>
          <w:sz w:val="36"/>
          <w:szCs w:val="36"/>
        </w:rPr>
        <w:t>明</w:t>
      </w:r>
    </w:p>
    <w:p w:rsidR="00677884" w:rsidRDefault="00677884" w:rsidP="00677884">
      <w:pPr>
        <w:spacing w:line="380" w:lineRule="exact"/>
        <w:rPr>
          <w:sz w:val="24"/>
        </w:rPr>
      </w:pPr>
    </w:p>
    <w:p w:rsidR="00677884" w:rsidRPr="00490969" w:rsidRDefault="00677884" w:rsidP="00677884">
      <w:pPr>
        <w:spacing w:line="380" w:lineRule="exact"/>
        <w:rPr>
          <w:sz w:val="24"/>
        </w:rPr>
      </w:pPr>
    </w:p>
    <w:p w:rsidR="00275E01" w:rsidRPr="0034355D" w:rsidRDefault="00275E01" w:rsidP="00275E01">
      <w:pPr>
        <w:spacing w:line="440" w:lineRule="exact"/>
        <w:ind w:firstLineChars="200" w:firstLine="480"/>
        <w:rPr>
          <w:sz w:val="24"/>
        </w:rPr>
      </w:pPr>
      <w:r>
        <w:rPr>
          <w:rFonts w:hint="eastAsia"/>
          <w:sz w:val="24"/>
        </w:rPr>
        <w:t>现将复旦大学图书馆近年来有关采购管理的规章制度编印成册。主要汇编了有关图书资料、仪器设备与家具的采购管理及相关的规章制度。希望能够方便阅读和了解相关规章制度的具体内容，切实执行；在制度执行时需要找“文本”时能够翻阅对照，有章可循；作为制度研究的第一手材料，供同事们在阅读、执行的过程中，发现制度文本中需要修改和完善的地方，汇总起来，适时修订；送请学校有关职能部门审阅指正。同时，为本馆同事和学校职能部门有效地对图书馆的采购行为进行监督提供方便。监督也要有章可循。这些制度都在图书馆内务网上公布，编印成册有助于从整体上考察制度建设的全面性、系统性、完整性和针对性。比如，有没有重要的制度还没有制订，现行制度的相关要求是否体现了全面完全和统一性，等等，都值得思考研究。</w:t>
      </w:r>
    </w:p>
    <w:p w:rsidR="00677884" w:rsidRDefault="00275E01" w:rsidP="00275E01">
      <w:pPr>
        <w:spacing w:line="440" w:lineRule="exact"/>
        <w:ind w:firstLineChars="200" w:firstLine="480"/>
        <w:rPr>
          <w:sz w:val="24"/>
        </w:rPr>
      </w:pPr>
      <w:r>
        <w:rPr>
          <w:rFonts w:hint="eastAsia"/>
          <w:sz w:val="24"/>
        </w:rPr>
        <w:t>在制订的执行相关制度的过程中，我们感觉到图书馆图书资料采购和仪器设备家具采购，都有一定的行业和业务特点，有的制度制订还与一所学校的管理风格有一定关系，这就对图书馆相关制度建设提出了特殊的要求。只有对图书馆相关采购业务的实际过程有深入的了解和具体的接触，才能使图书馆相关采购制度建设体现出更好的科学性、可行性和针对性。</w:t>
      </w:r>
    </w:p>
    <w:p w:rsidR="00677884" w:rsidRPr="00B16368" w:rsidRDefault="00677884" w:rsidP="00275E01">
      <w:pPr>
        <w:spacing w:line="440" w:lineRule="exact"/>
        <w:ind w:firstLineChars="200" w:firstLine="480"/>
        <w:rPr>
          <w:sz w:val="24"/>
        </w:rPr>
      </w:pPr>
    </w:p>
    <w:p w:rsidR="00677884" w:rsidRDefault="00677884" w:rsidP="00275E01">
      <w:pPr>
        <w:spacing w:line="440" w:lineRule="exact"/>
        <w:ind w:firstLineChars="200" w:firstLine="480"/>
        <w:rPr>
          <w:sz w:val="24"/>
        </w:rPr>
      </w:pPr>
    </w:p>
    <w:p w:rsidR="00677884" w:rsidRPr="00123435" w:rsidRDefault="00677884" w:rsidP="00275E01">
      <w:pPr>
        <w:spacing w:line="440" w:lineRule="exact"/>
        <w:ind w:firstLineChars="200" w:firstLine="480"/>
        <w:rPr>
          <w:sz w:val="24"/>
        </w:rPr>
      </w:pPr>
    </w:p>
    <w:p w:rsidR="00677884" w:rsidRPr="00275E01" w:rsidRDefault="00275E01" w:rsidP="00275E01">
      <w:pPr>
        <w:spacing w:line="440" w:lineRule="exact"/>
        <w:ind w:right="480" w:firstLineChars="200" w:firstLine="480"/>
        <w:jc w:val="center"/>
        <w:rPr>
          <w:rFonts w:ascii="宋体" w:hAnsi="宋体"/>
          <w:sz w:val="24"/>
        </w:rPr>
      </w:pPr>
      <w:r>
        <w:rPr>
          <w:rFonts w:hint="eastAsia"/>
          <w:sz w:val="24"/>
        </w:rPr>
        <w:t xml:space="preserve">                                                           </w:t>
      </w:r>
      <w:r w:rsidR="00677884" w:rsidRPr="00275E01">
        <w:rPr>
          <w:rFonts w:ascii="宋体" w:hAnsi="宋体" w:hint="eastAsia"/>
          <w:sz w:val="24"/>
        </w:rPr>
        <w:t>编者</w:t>
      </w:r>
    </w:p>
    <w:p w:rsidR="00677884" w:rsidRDefault="00E96157" w:rsidP="00275E01">
      <w:pPr>
        <w:spacing w:line="440" w:lineRule="exact"/>
        <w:jc w:val="right"/>
        <w:rPr>
          <w:rFonts w:ascii="宋体" w:hAnsi="宋体"/>
          <w:sz w:val="24"/>
        </w:rPr>
      </w:pPr>
      <w:r>
        <w:rPr>
          <w:rFonts w:ascii="宋体" w:hAnsi="宋体" w:hint="eastAsia"/>
          <w:sz w:val="24"/>
        </w:rPr>
        <w:t>二O一O</w:t>
      </w:r>
      <w:r w:rsidR="00677884" w:rsidRPr="00275E01">
        <w:rPr>
          <w:rFonts w:ascii="宋体" w:hAnsi="宋体" w:hint="eastAsia"/>
          <w:sz w:val="24"/>
        </w:rPr>
        <w:t>年</w:t>
      </w:r>
      <w:r>
        <w:rPr>
          <w:rFonts w:ascii="宋体" w:hAnsi="宋体" w:hint="eastAsia"/>
          <w:sz w:val="24"/>
        </w:rPr>
        <w:t>六</w:t>
      </w:r>
      <w:r w:rsidR="00677884" w:rsidRPr="00275E01">
        <w:rPr>
          <w:rFonts w:ascii="宋体" w:hAnsi="宋体" w:hint="eastAsia"/>
          <w:sz w:val="24"/>
        </w:rPr>
        <w:t>月</w:t>
      </w:r>
    </w:p>
    <w:p w:rsidR="00586013" w:rsidRDefault="00586013" w:rsidP="00275E01">
      <w:pPr>
        <w:spacing w:line="440" w:lineRule="exact"/>
        <w:jc w:val="right"/>
        <w:rPr>
          <w:rFonts w:ascii="宋体" w:hAnsi="宋体"/>
          <w:sz w:val="24"/>
        </w:rPr>
        <w:sectPr w:rsidR="00586013" w:rsidSect="00BB67B1">
          <w:pgSz w:w="11906" w:h="16838"/>
          <w:pgMar w:top="1440" w:right="1531" w:bottom="1440" w:left="1531" w:header="851" w:footer="992" w:gutter="0"/>
          <w:pgNumType w:start="0"/>
          <w:cols w:space="425"/>
          <w:titlePg/>
          <w:docGrid w:type="lines" w:linePitch="312"/>
        </w:sectPr>
      </w:pPr>
    </w:p>
    <w:p w:rsidR="00B24861" w:rsidRPr="00B7234D" w:rsidRDefault="00B24861" w:rsidP="00586013">
      <w:pPr>
        <w:ind w:right="420"/>
        <w:jc w:val="center"/>
      </w:pPr>
    </w:p>
    <w:p w:rsidR="00A947F0" w:rsidRDefault="00A947F0" w:rsidP="00B24861">
      <w:pPr>
        <w:jc w:val="center"/>
        <w:rPr>
          <w:b/>
          <w:sz w:val="36"/>
          <w:szCs w:val="36"/>
        </w:rPr>
      </w:pPr>
    </w:p>
    <w:p w:rsidR="00B24861" w:rsidRPr="00A947F0" w:rsidRDefault="00B24861" w:rsidP="00B24861">
      <w:pPr>
        <w:jc w:val="center"/>
        <w:rPr>
          <w:sz w:val="36"/>
          <w:szCs w:val="36"/>
        </w:rPr>
      </w:pPr>
      <w:r w:rsidRPr="00A947F0">
        <w:rPr>
          <w:rFonts w:hint="eastAsia"/>
          <w:b/>
          <w:sz w:val="36"/>
          <w:szCs w:val="36"/>
        </w:rPr>
        <w:t>目</w:t>
      </w:r>
      <w:r w:rsidR="00A947F0" w:rsidRPr="00A947F0">
        <w:rPr>
          <w:rFonts w:hint="eastAsia"/>
          <w:b/>
          <w:sz w:val="36"/>
          <w:szCs w:val="36"/>
        </w:rPr>
        <w:t xml:space="preserve">    </w:t>
      </w:r>
      <w:r w:rsidRPr="00A947F0">
        <w:rPr>
          <w:rFonts w:hint="eastAsia"/>
          <w:b/>
          <w:sz w:val="36"/>
          <w:szCs w:val="36"/>
        </w:rPr>
        <w:t>录</w:t>
      </w:r>
    </w:p>
    <w:p w:rsidR="00B24861" w:rsidRDefault="00B24861" w:rsidP="00B24861"/>
    <w:p w:rsidR="00A947F0" w:rsidRPr="00B24861" w:rsidRDefault="00A947F0" w:rsidP="00B24861"/>
    <w:p w:rsidR="00177793" w:rsidRPr="00177793" w:rsidRDefault="0001737F" w:rsidP="00130787">
      <w:pPr>
        <w:pStyle w:val="10"/>
        <w:jc w:val="center"/>
        <w:rPr>
          <w:rFonts w:ascii="Times New Roman" w:hAnsi="Times New Roman" w:cs="Times New Roman"/>
          <w:kern w:val="2"/>
          <w:sz w:val="21"/>
        </w:rPr>
      </w:pPr>
      <w:r w:rsidRPr="0001737F">
        <w:fldChar w:fldCharType="begin"/>
      </w:r>
      <w:r w:rsidR="00B24861" w:rsidRPr="00177793">
        <w:instrText xml:space="preserve"> </w:instrText>
      </w:r>
      <w:r w:rsidR="00B24861" w:rsidRPr="00177793">
        <w:rPr>
          <w:rFonts w:hint="eastAsia"/>
        </w:rPr>
        <w:instrText>TOC \o "1-3" \h \z \u</w:instrText>
      </w:r>
      <w:r w:rsidR="00B24861" w:rsidRPr="00177793">
        <w:instrText xml:space="preserve"> </w:instrText>
      </w:r>
      <w:r w:rsidRPr="0001737F">
        <w:fldChar w:fldCharType="separate"/>
      </w:r>
      <w:hyperlink w:anchor="_Toc265152883" w:history="1">
        <w:r w:rsidR="00177793" w:rsidRPr="00177793">
          <w:rPr>
            <w:rStyle w:val="a6"/>
            <w:rFonts w:hint="eastAsia"/>
            <w:b w:val="0"/>
          </w:rPr>
          <w:t>复旦大学图书馆图书资料采购管理办法（试行）</w:t>
        </w:r>
        <w:r w:rsidR="00177793" w:rsidRPr="00177793">
          <w:rPr>
            <w:webHidden/>
          </w:rPr>
          <w:tab/>
        </w:r>
        <w:r w:rsidRPr="00177793">
          <w:rPr>
            <w:webHidden/>
          </w:rPr>
          <w:fldChar w:fldCharType="begin"/>
        </w:r>
        <w:r w:rsidR="00177793" w:rsidRPr="00177793">
          <w:rPr>
            <w:webHidden/>
          </w:rPr>
          <w:instrText xml:space="preserve"> PAGEREF _Toc265152883 \h </w:instrText>
        </w:r>
        <w:r w:rsidRPr="00177793">
          <w:rPr>
            <w:webHidden/>
          </w:rPr>
        </w:r>
        <w:r w:rsidRPr="00177793">
          <w:rPr>
            <w:webHidden/>
          </w:rPr>
          <w:fldChar w:fldCharType="separate"/>
        </w:r>
        <w:r w:rsidR="00130787">
          <w:rPr>
            <w:webHidden/>
          </w:rPr>
          <w:t>1</w:t>
        </w:r>
        <w:r w:rsidRPr="00177793">
          <w:rPr>
            <w:webHidden/>
          </w:rPr>
          <w:fldChar w:fldCharType="end"/>
        </w:r>
      </w:hyperlink>
    </w:p>
    <w:p w:rsidR="00177793" w:rsidRPr="00177793" w:rsidRDefault="0001737F" w:rsidP="00130787">
      <w:pPr>
        <w:pStyle w:val="10"/>
        <w:jc w:val="center"/>
        <w:rPr>
          <w:rFonts w:ascii="Times New Roman" w:hAnsi="Times New Roman" w:cs="Times New Roman"/>
          <w:kern w:val="2"/>
          <w:sz w:val="21"/>
        </w:rPr>
      </w:pPr>
      <w:hyperlink w:anchor="_Toc265152884" w:history="1">
        <w:r w:rsidR="00177793" w:rsidRPr="00177793">
          <w:rPr>
            <w:rStyle w:val="a6"/>
            <w:rFonts w:hint="eastAsia"/>
            <w:b w:val="0"/>
          </w:rPr>
          <w:t>复旦大学图书馆电子文献采购管理办法（试行）</w:t>
        </w:r>
        <w:r w:rsidR="00177793" w:rsidRPr="00177793">
          <w:rPr>
            <w:webHidden/>
          </w:rPr>
          <w:tab/>
        </w:r>
        <w:r w:rsidRPr="00177793">
          <w:rPr>
            <w:webHidden/>
          </w:rPr>
          <w:fldChar w:fldCharType="begin"/>
        </w:r>
        <w:r w:rsidR="00177793" w:rsidRPr="00177793">
          <w:rPr>
            <w:webHidden/>
          </w:rPr>
          <w:instrText xml:space="preserve"> PAGEREF _Toc265152884 \h </w:instrText>
        </w:r>
        <w:r w:rsidRPr="00177793">
          <w:rPr>
            <w:webHidden/>
          </w:rPr>
        </w:r>
        <w:r w:rsidRPr="00177793">
          <w:rPr>
            <w:webHidden/>
          </w:rPr>
          <w:fldChar w:fldCharType="separate"/>
        </w:r>
        <w:r w:rsidR="00130787">
          <w:rPr>
            <w:webHidden/>
          </w:rPr>
          <w:t>4</w:t>
        </w:r>
        <w:r w:rsidRPr="00177793">
          <w:rPr>
            <w:webHidden/>
          </w:rPr>
          <w:fldChar w:fldCharType="end"/>
        </w:r>
      </w:hyperlink>
    </w:p>
    <w:p w:rsidR="00177793" w:rsidRPr="00177793" w:rsidRDefault="0001737F" w:rsidP="00130787">
      <w:pPr>
        <w:pStyle w:val="10"/>
        <w:jc w:val="center"/>
        <w:rPr>
          <w:rFonts w:ascii="Times New Roman" w:hAnsi="Times New Roman" w:cs="Times New Roman"/>
          <w:kern w:val="2"/>
          <w:sz w:val="21"/>
        </w:rPr>
      </w:pPr>
      <w:hyperlink w:anchor="_Toc265152885" w:history="1">
        <w:r w:rsidR="00177793" w:rsidRPr="00177793">
          <w:rPr>
            <w:rStyle w:val="a6"/>
            <w:rFonts w:hint="eastAsia"/>
            <w:b w:val="0"/>
          </w:rPr>
          <w:t>复旦大学图书馆文献资源采购招投标管理办法</w:t>
        </w:r>
        <w:r w:rsidR="00177793" w:rsidRPr="00177793">
          <w:rPr>
            <w:webHidden/>
          </w:rPr>
          <w:tab/>
        </w:r>
        <w:r w:rsidRPr="00177793">
          <w:rPr>
            <w:webHidden/>
          </w:rPr>
          <w:fldChar w:fldCharType="begin"/>
        </w:r>
        <w:r w:rsidR="00177793" w:rsidRPr="00177793">
          <w:rPr>
            <w:webHidden/>
          </w:rPr>
          <w:instrText xml:space="preserve"> PAGEREF _Toc265152885 \h </w:instrText>
        </w:r>
        <w:r w:rsidRPr="00177793">
          <w:rPr>
            <w:webHidden/>
          </w:rPr>
        </w:r>
        <w:r w:rsidRPr="00177793">
          <w:rPr>
            <w:webHidden/>
          </w:rPr>
          <w:fldChar w:fldCharType="separate"/>
        </w:r>
        <w:r w:rsidR="00130787">
          <w:rPr>
            <w:webHidden/>
          </w:rPr>
          <w:t>5</w:t>
        </w:r>
        <w:r w:rsidRPr="00177793">
          <w:rPr>
            <w:webHidden/>
          </w:rPr>
          <w:fldChar w:fldCharType="end"/>
        </w:r>
      </w:hyperlink>
    </w:p>
    <w:p w:rsidR="00177793" w:rsidRPr="00177793" w:rsidRDefault="0001737F" w:rsidP="00130787">
      <w:pPr>
        <w:pStyle w:val="10"/>
        <w:jc w:val="center"/>
        <w:rPr>
          <w:rFonts w:ascii="Times New Roman" w:hAnsi="Times New Roman" w:cs="Times New Roman"/>
          <w:kern w:val="2"/>
          <w:sz w:val="21"/>
        </w:rPr>
      </w:pPr>
      <w:hyperlink w:anchor="_Toc265152886" w:history="1">
        <w:r w:rsidR="00177793" w:rsidRPr="00177793">
          <w:rPr>
            <w:rStyle w:val="a6"/>
            <w:rFonts w:hint="eastAsia"/>
            <w:b w:val="0"/>
          </w:rPr>
          <w:t>复旦大学图书馆文献资源采购招投标管理实施细则</w:t>
        </w:r>
        <w:r w:rsidR="00177793" w:rsidRPr="00177793">
          <w:rPr>
            <w:webHidden/>
          </w:rPr>
          <w:tab/>
        </w:r>
        <w:r w:rsidRPr="00177793">
          <w:rPr>
            <w:webHidden/>
          </w:rPr>
          <w:fldChar w:fldCharType="begin"/>
        </w:r>
        <w:r w:rsidR="00177793" w:rsidRPr="00177793">
          <w:rPr>
            <w:webHidden/>
          </w:rPr>
          <w:instrText xml:space="preserve"> PAGEREF _Toc265152886 \h </w:instrText>
        </w:r>
        <w:r w:rsidRPr="00177793">
          <w:rPr>
            <w:webHidden/>
          </w:rPr>
        </w:r>
        <w:r w:rsidRPr="00177793">
          <w:rPr>
            <w:webHidden/>
          </w:rPr>
          <w:fldChar w:fldCharType="separate"/>
        </w:r>
        <w:r w:rsidR="00130787">
          <w:rPr>
            <w:webHidden/>
          </w:rPr>
          <w:t>8</w:t>
        </w:r>
        <w:r w:rsidRPr="00177793">
          <w:rPr>
            <w:webHidden/>
          </w:rPr>
          <w:fldChar w:fldCharType="end"/>
        </w:r>
      </w:hyperlink>
    </w:p>
    <w:p w:rsidR="00177793" w:rsidRPr="00177793" w:rsidRDefault="0001737F" w:rsidP="00130787">
      <w:pPr>
        <w:pStyle w:val="10"/>
        <w:jc w:val="center"/>
        <w:rPr>
          <w:rFonts w:ascii="Times New Roman" w:hAnsi="Times New Roman" w:cs="Times New Roman"/>
          <w:kern w:val="2"/>
          <w:sz w:val="21"/>
        </w:rPr>
      </w:pPr>
      <w:hyperlink w:anchor="_Toc265152887" w:history="1">
        <w:r w:rsidR="00177793" w:rsidRPr="00177793">
          <w:rPr>
            <w:rStyle w:val="a6"/>
            <w:rFonts w:hint="eastAsia"/>
            <w:b w:val="0"/>
          </w:rPr>
          <w:t>复旦大学图书馆仪器设备与家具采购管理办法</w:t>
        </w:r>
        <w:r w:rsidR="00177793" w:rsidRPr="00177793">
          <w:rPr>
            <w:webHidden/>
          </w:rPr>
          <w:tab/>
        </w:r>
        <w:r w:rsidRPr="00177793">
          <w:rPr>
            <w:webHidden/>
          </w:rPr>
          <w:fldChar w:fldCharType="begin"/>
        </w:r>
        <w:r w:rsidR="00177793" w:rsidRPr="00177793">
          <w:rPr>
            <w:webHidden/>
          </w:rPr>
          <w:instrText xml:space="preserve"> PAGEREF _Toc265152887 \h </w:instrText>
        </w:r>
        <w:r w:rsidRPr="00177793">
          <w:rPr>
            <w:webHidden/>
          </w:rPr>
        </w:r>
        <w:r w:rsidRPr="00177793">
          <w:rPr>
            <w:webHidden/>
          </w:rPr>
          <w:fldChar w:fldCharType="separate"/>
        </w:r>
        <w:r w:rsidR="00130787">
          <w:rPr>
            <w:webHidden/>
          </w:rPr>
          <w:t>14</w:t>
        </w:r>
        <w:r w:rsidRPr="00177793">
          <w:rPr>
            <w:webHidden/>
          </w:rPr>
          <w:fldChar w:fldCharType="end"/>
        </w:r>
      </w:hyperlink>
    </w:p>
    <w:p w:rsidR="00177793" w:rsidRPr="00177793" w:rsidRDefault="0001737F" w:rsidP="00130787">
      <w:pPr>
        <w:pStyle w:val="10"/>
        <w:jc w:val="center"/>
        <w:rPr>
          <w:rFonts w:ascii="Times New Roman" w:hAnsi="Times New Roman" w:cs="Times New Roman"/>
          <w:kern w:val="2"/>
          <w:sz w:val="21"/>
        </w:rPr>
      </w:pPr>
      <w:hyperlink w:anchor="_Toc265152888" w:history="1">
        <w:r w:rsidR="00177793" w:rsidRPr="00177793">
          <w:rPr>
            <w:rStyle w:val="a6"/>
            <w:rFonts w:hint="eastAsia"/>
            <w:b w:val="0"/>
          </w:rPr>
          <w:t>复旦大学图书馆仪器设备与家具采购管理实施细则</w:t>
        </w:r>
        <w:r w:rsidR="00177793" w:rsidRPr="00177793">
          <w:rPr>
            <w:webHidden/>
          </w:rPr>
          <w:tab/>
        </w:r>
        <w:r w:rsidRPr="00177793">
          <w:rPr>
            <w:webHidden/>
          </w:rPr>
          <w:fldChar w:fldCharType="begin"/>
        </w:r>
        <w:r w:rsidR="00177793" w:rsidRPr="00177793">
          <w:rPr>
            <w:webHidden/>
          </w:rPr>
          <w:instrText xml:space="preserve"> PAGEREF _Toc265152888 \h </w:instrText>
        </w:r>
        <w:r w:rsidRPr="00177793">
          <w:rPr>
            <w:webHidden/>
          </w:rPr>
        </w:r>
        <w:r w:rsidRPr="00177793">
          <w:rPr>
            <w:webHidden/>
          </w:rPr>
          <w:fldChar w:fldCharType="separate"/>
        </w:r>
        <w:r w:rsidR="00130787">
          <w:rPr>
            <w:webHidden/>
          </w:rPr>
          <w:t>16</w:t>
        </w:r>
        <w:r w:rsidRPr="00177793">
          <w:rPr>
            <w:webHidden/>
          </w:rPr>
          <w:fldChar w:fldCharType="end"/>
        </w:r>
      </w:hyperlink>
    </w:p>
    <w:p w:rsidR="00177793" w:rsidRPr="00177793" w:rsidRDefault="0001737F" w:rsidP="00130787">
      <w:pPr>
        <w:pStyle w:val="10"/>
        <w:jc w:val="center"/>
        <w:rPr>
          <w:rFonts w:ascii="Times New Roman" w:hAnsi="Times New Roman" w:cs="Times New Roman"/>
          <w:kern w:val="2"/>
          <w:sz w:val="21"/>
        </w:rPr>
      </w:pPr>
      <w:hyperlink w:anchor="_Toc265152889" w:history="1">
        <w:r w:rsidR="00177793" w:rsidRPr="00177793">
          <w:rPr>
            <w:rStyle w:val="a6"/>
            <w:rFonts w:hint="eastAsia"/>
            <w:b w:val="0"/>
          </w:rPr>
          <w:t>复旦大学图书馆物资采购档案归档办法</w:t>
        </w:r>
        <w:r w:rsidR="00177793" w:rsidRPr="00177793">
          <w:rPr>
            <w:webHidden/>
          </w:rPr>
          <w:tab/>
        </w:r>
        <w:r w:rsidRPr="00177793">
          <w:rPr>
            <w:webHidden/>
          </w:rPr>
          <w:fldChar w:fldCharType="begin"/>
        </w:r>
        <w:r w:rsidR="00177793" w:rsidRPr="00177793">
          <w:rPr>
            <w:webHidden/>
          </w:rPr>
          <w:instrText xml:space="preserve"> PAGEREF _Toc265152889 \h </w:instrText>
        </w:r>
        <w:r w:rsidRPr="00177793">
          <w:rPr>
            <w:webHidden/>
          </w:rPr>
        </w:r>
        <w:r w:rsidRPr="00177793">
          <w:rPr>
            <w:webHidden/>
          </w:rPr>
          <w:fldChar w:fldCharType="separate"/>
        </w:r>
        <w:r w:rsidR="00130787">
          <w:rPr>
            <w:webHidden/>
          </w:rPr>
          <w:t>19</w:t>
        </w:r>
        <w:r w:rsidRPr="00177793">
          <w:rPr>
            <w:webHidden/>
          </w:rPr>
          <w:fldChar w:fldCharType="end"/>
        </w:r>
      </w:hyperlink>
    </w:p>
    <w:p w:rsidR="00177793" w:rsidRPr="00177793" w:rsidRDefault="0001737F" w:rsidP="00130787">
      <w:pPr>
        <w:pStyle w:val="10"/>
        <w:jc w:val="center"/>
        <w:rPr>
          <w:rFonts w:ascii="Times New Roman" w:hAnsi="Times New Roman" w:cs="Times New Roman"/>
          <w:kern w:val="2"/>
          <w:sz w:val="21"/>
        </w:rPr>
      </w:pPr>
      <w:hyperlink w:anchor="_Toc265152890" w:history="1">
        <w:r w:rsidR="00177793" w:rsidRPr="00177793">
          <w:rPr>
            <w:rStyle w:val="a6"/>
            <w:rFonts w:hint="eastAsia"/>
            <w:b w:val="0"/>
          </w:rPr>
          <w:t>复旦大学图书馆报刊报废处理办法（试行）</w:t>
        </w:r>
        <w:r w:rsidR="00177793" w:rsidRPr="00177793">
          <w:rPr>
            <w:webHidden/>
          </w:rPr>
          <w:tab/>
        </w:r>
        <w:r w:rsidRPr="00177793">
          <w:rPr>
            <w:webHidden/>
          </w:rPr>
          <w:fldChar w:fldCharType="begin"/>
        </w:r>
        <w:r w:rsidR="00177793" w:rsidRPr="00177793">
          <w:rPr>
            <w:webHidden/>
          </w:rPr>
          <w:instrText xml:space="preserve"> PAGEREF _Toc265152890 \h </w:instrText>
        </w:r>
        <w:r w:rsidRPr="00177793">
          <w:rPr>
            <w:webHidden/>
          </w:rPr>
        </w:r>
        <w:r w:rsidRPr="00177793">
          <w:rPr>
            <w:webHidden/>
          </w:rPr>
          <w:fldChar w:fldCharType="separate"/>
        </w:r>
        <w:r w:rsidR="00130787">
          <w:rPr>
            <w:webHidden/>
          </w:rPr>
          <w:t>27</w:t>
        </w:r>
        <w:r w:rsidRPr="00177793">
          <w:rPr>
            <w:webHidden/>
          </w:rPr>
          <w:fldChar w:fldCharType="end"/>
        </w:r>
      </w:hyperlink>
    </w:p>
    <w:p w:rsidR="00177793" w:rsidRPr="00177793" w:rsidRDefault="0001737F" w:rsidP="00130787">
      <w:pPr>
        <w:pStyle w:val="10"/>
        <w:jc w:val="center"/>
        <w:rPr>
          <w:rFonts w:ascii="Times New Roman" w:hAnsi="Times New Roman" w:cs="Times New Roman"/>
          <w:kern w:val="2"/>
          <w:sz w:val="21"/>
        </w:rPr>
      </w:pPr>
      <w:hyperlink w:anchor="_Toc265152891" w:history="1">
        <w:r w:rsidR="00177793" w:rsidRPr="00177793">
          <w:rPr>
            <w:rStyle w:val="a6"/>
            <w:rFonts w:hint="eastAsia"/>
            <w:b w:val="0"/>
          </w:rPr>
          <w:t>复旦大学图书馆对外订立合同的有关规定（试行）</w:t>
        </w:r>
        <w:r w:rsidR="00177793" w:rsidRPr="00177793">
          <w:rPr>
            <w:webHidden/>
          </w:rPr>
          <w:tab/>
        </w:r>
        <w:r w:rsidRPr="00177793">
          <w:rPr>
            <w:webHidden/>
          </w:rPr>
          <w:fldChar w:fldCharType="begin"/>
        </w:r>
        <w:r w:rsidR="00177793" w:rsidRPr="00177793">
          <w:rPr>
            <w:webHidden/>
          </w:rPr>
          <w:instrText xml:space="preserve"> PAGEREF _Toc265152891 \h </w:instrText>
        </w:r>
        <w:r w:rsidRPr="00177793">
          <w:rPr>
            <w:webHidden/>
          </w:rPr>
        </w:r>
        <w:r w:rsidRPr="00177793">
          <w:rPr>
            <w:webHidden/>
          </w:rPr>
          <w:fldChar w:fldCharType="separate"/>
        </w:r>
        <w:r w:rsidR="00130787">
          <w:rPr>
            <w:webHidden/>
          </w:rPr>
          <w:t>29</w:t>
        </w:r>
        <w:r w:rsidRPr="00177793">
          <w:rPr>
            <w:webHidden/>
          </w:rPr>
          <w:fldChar w:fldCharType="end"/>
        </w:r>
      </w:hyperlink>
    </w:p>
    <w:p w:rsidR="00177793" w:rsidRPr="00177793" w:rsidRDefault="0001737F" w:rsidP="00130787">
      <w:pPr>
        <w:pStyle w:val="10"/>
        <w:jc w:val="center"/>
        <w:rPr>
          <w:rFonts w:ascii="Times New Roman" w:hAnsi="Times New Roman" w:cs="Times New Roman"/>
          <w:kern w:val="2"/>
          <w:sz w:val="21"/>
        </w:rPr>
      </w:pPr>
      <w:hyperlink w:anchor="_Toc265152892" w:history="1">
        <w:r w:rsidR="00177793" w:rsidRPr="00177793">
          <w:rPr>
            <w:rStyle w:val="a6"/>
            <w:rFonts w:hint="eastAsia"/>
            <w:b w:val="0"/>
          </w:rPr>
          <w:t>复旦大学图书馆财务管理规定</w:t>
        </w:r>
        <w:r w:rsidR="00177793" w:rsidRPr="00177793">
          <w:rPr>
            <w:rStyle w:val="a6"/>
            <w:b w:val="0"/>
          </w:rPr>
          <w:t xml:space="preserve"> (</w:t>
        </w:r>
        <w:r w:rsidR="00177793" w:rsidRPr="00177793">
          <w:rPr>
            <w:rStyle w:val="a6"/>
            <w:rFonts w:hint="eastAsia"/>
            <w:b w:val="0"/>
          </w:rPr>
          <w:t>修订</w:t>
        </w:r>
        <w:r w:rsidR="00177793" w:rsidRPr="00177793">
          <w:rPr>
            <w:rStyle w:val="a6"/>
            <w:b w:val="0"/>
          </w:rPr>
          <w:t>)</w:t>
        </w:r>
        <w:r w:rsidR="00177793" w:rsidRPr="00177793">
          <w:rPr>
            <w:webHidden/>
          </w:rPr>
          <w:tab/>
        </w:r>
        <w:r w:rsidRPr="00177793">
          <w:rPr>
            <w:webHidden/>
          </w:rPr>
          <w:fldChar w:fldCharType="begin"/>
        </w:r>
        <w:r w:rsidR="00177793" w:rsidRPr="00177793">
          <w:rPr>
            <w:webHidden/>
          </w:rPr>
          <w:instrText xml:space="preserve"> PAGEREF _Toc265152892 \h </w:instrText>
        </w:r>
        <w:r w:rsidRPr="00177793">
          <w:rPr>
            <w:webHidden/>
          </w:rPr>
        </w:r>
        <w:r w:rsidRPr="00177793">
          <w:rPr>
            <w:webHidden/>
          </w:rPr>
          <w:fldChar w:fldCharType="separate"/>
        </w:r>
        <w:r w:rsidR="00130787">
          <w:rPr>
            <w:webHidden/>
          </w:rPr>
          <w:t>30</w:t>
        </w:r>
        <w:r w:rsidRPr="00177793">
          <w:rPr>
            <w:webHidden/>
          </w:rPr>
          <w:fldChar w:fldCharType="end"/>
        </w:r>
      </w:hyperlink>
    </w:p>
    <w:p w:rsidR="00177793" w:rsidRPr="00177793" w:rsidRDefault="0001737F" w:rsidP="00130787">
      <w:pPr>
        <w:pStyle w:val="10"/>
        <w:jc w:val="center"/>
        <w:rPr>
          <w:rFonts w:ascii="Times New Roman" w:hAnsi="Times New Roman" w:cs="Times New Roman"/>
          <w:kern w:val="2"/>
          <w:sz w:val="21"/>
        </w:rPr>
      </w:pPr>
      <w:hyperlink w:anchor="_Toc265152893" w:history="1">
        <w:r w:rsidR="00177793" w:rsidRPr="00177793">
          <w:rPr>
            <w:rStyle w:val="a6"/>
            <w:rFonts w:hint="eastAsia"/>
            <w:b w:val="0"/>
          </w:rPr>
          <w:t>关于实行参加文献资源供应商组织的会议</w:t>
        </w:r>
        <w:r w:rsidR="00177793" w:rsidRPr="00177793">
          <w:rPr>
            <w:rStyle w:val="a6"/>
            <w:b w:val="0"/>
          </w:rPr>
          <w:t>(</w:t>
        </w:r>
        <w:r w:rsidR="00177793" w:rsidRPr="00177793">
          <w:rPr>
            <w:rStyle w:val="a6"/>
            <w:rFonts w:hint="eastAsia"/>
            <w:b w:val="0"/>
          </w:rPr>
          <w:t>活动</w:t>
        </w:r>
        <w:r w:rsidR="00177793" w:rsidRPr="00177793">
          <w:rPr>
            <w:rStyle w:val="a6"/>
            <w:b w:val="0"/>
          </w:rPr>
          <w:t>)</w:t>
        </w:r>
        <w:r w:rsidR="00177793" w:rsidRPr="00177793">
          <w:rPr>
            <w:rStyle w:val="a6"/>
            <w:rFonts w:hint="eastAsia"/>
            <w:b w:val="0"/>
          </w:rPr>
          <w:t>情况报告制度的决定</w:t>
        </w:r>
        <w:r w:rsidR="00177793" w:rsidRPr="00177793">
          <w:rPr>
            <w:webHidden/>
          </w:rPr>
          <w:tab/>
        </w:r>
        <w:r w:rsidRPr="00177793">
          <w:rPr>
            <w:webHidden/>
          </w:rPr>
          <w:fldChar w:fldCharType="begin"/>
        </w:r>
        <w:r w:rsidR="00177793" w:rsidRPr="00177793">
          <w:rPr>
            <w:webHidden/>
          </w:rPr>
          <w:instrText xml:space="preserve"> PAGEREF _Toc265152893 \h </w:instrText>
        </w:r>
        <w:r w:rsidRPr="00177793">
          <w:rPr>
            <w:webHidden/>
          </w:rPr>
        </w:r>
        <w:r w:rsidRPr="00177793">
          <w:rPr>
            <w:webHidden/>
          </w:rPr>
          <w:fldChar w:fldCharType="separate"/>
        </w:r>
        <w:r w:rsidR="00130787">
          <w:rPr>
            <w:webHidden/>
          </w:rPr>
          <w:t>31</w:t>
        </w:r>
        <w:r w:rsidRPr="00177793">
          <w:rPr>
            <w:webHidden/>
          </w:rPr>
          <w:fldChar w:fldCharType="end"/>
        </w:r>
      </w:hyperlink>
    </w:p>
    <w:p w:rsidR="00177793" w:rsidRDefault="00177793" w:rsidP="00130787">
      <w:pPr>
        <w:pStyle w:val="10"/>
        <w:jc w:val="center"/>
        <w:rPr>
          <w:rStyle w:val="a6"/>
          <w:b w:val="0"/>
        </w:rPr>
      </w:pPr>
    </w:p>
    <w:p w:rsidR="00177793" w:rsidRPr="00177793" w:rsidRDefault="00177793" w:rsidP="00130787">
      <w:pPr>
        <w:pStyle w:val="10"/>
        <w:ind w:firstLineChars="100" w:firstLine="240"/>
        <w:rPr>
          <w:rStyle w:val="a6"/>
          <w:b w:val="0"/>
          <w:color w:val="auto"/>
          <w:u w:val="none"/>
        </w:rPr>
      </w:pPr>
      <w:r w:rsidRPr="00177793">
        <w:rPr>
          <w:rStyle w:val="a6"/>
          <w:rFonts w:hint="eastAsia"/>
          <w:b w:val="0"/>
          <w:color w:val="auto"/>
          <w:u w:val="none"/>
        </w:rPr>
        <w:t xml:space="preserve">【 </w:t>
      </w:r>
      <w:r w:rsidRPr="00177793">
        <w:rPr>
          <w:rStyle w:val="a6"/>
          <w:rFonts w:hint="eastAsia"/>
          <w:color w:val="auto"/>
          <w:u w:val="none"/>
        </w:rPr>
        <w:t>附 录</w:t>
      </w:r>
      <w:r w:rsidRPr="00177793">
        <w:rPr>
          <w:rStyle w:val="a6"/>
          <w:rFonts w:hint="eastAsia"/>
          <w:b w:val="0"/>
          <w:color w:val="auto"/>
          <w:u w:val="none"/>
        </w:rPr>
        <w:t xml:space="preserve"> 】</w:t>
      </w:r>
    </w:p>
    <w:p w:rsidR="00177793" w:rsidRPr="00177793" w:rsidRDefault="0001737F" w:rsidP="00130787">
      <w:pPr>
        <w:pStyle w:val="10"/>
        <w:jc w:val="center"/>
        <w:rPr>
          <w:rFonts w:ascii="Times New Roman" w:hAnsi="Times New Roman" w:cs="Times New Roman"/>
          <w:kern w:val="2"/>
          <w:sz w:val="21"/>
        </w:rPr>
      </w:pPr>
      <w:hyperlink w:anchor="_Toc265152895" w:history="1">
        <w:r w:rsidR="00177793" w:rsidRPr="00177793">
          <w:rPr>
            <w:rStyle w:val="a6"/>
            <w:rFonts w:hint="eastAsia"/>
            <w:b w:val="0"/>
          </w:rPr>
          <w:t>普通高等学校图书馆规程</w:t>
        </w:r>
        <w:r w:rsidR="00177793" w:rsidRPr="00177793">
          <w:rPr>
            <w:webHidden/>
          </w:rPr>
          <w:tab/>
        </w:r>
        <w:r w:rsidRPr="00177793">
          <w:rPr>
            <w:webHidden/>
          </w:rPr>
          <w:fldChar w:fldCharType="begin"/>
        </w:r>
        <w:r w:rsidR="00177793" w:rsidRPr="00177793">
          <w:rPr>
            <w:webHidden/>
          </w:rPr>
          <w:instrText xml:space="preserve"> PAGEREF _Toc265152895 \h </w:instrText>
        </w:r>
        <w:r w:rsidRPr="00177793">
          <w:rPr>
            <w:webHidden/>
          </w:rPr>
        </w:r>
        <w:r w:rsidRPr="00177793">
          <w:rPr>
            <w:webHidden/>
          </w:rPr>
          <w:fldChar w:fldCharType="separate"/>
        </w:r>
        <w:r w:rsidR="00130787">
          <w:rPr>
            <w:webHidden/>
          </w:rPr>
          <w:t>33</w:t>
        </w:r>
        <w:r w:rsidRPr="00177793">
          <w:rPr>
            <w:webHidden/>
          </w:rPr>
          <w:fldChar w:fldCharType="end"/>
        </w:r>
      </w:hyperlink>
    </w:p>
    <w:p w:rsidR="00177793" w:rsidRPr="00177793" w:rsidRDefault="0001737F" w:rsidP="00130787">
      <w:pPr>
        <w:pStyle w:val="10"/>
        <w:jc w:val="center"/>
        <w:rPr>
          <w:rFonts w:ascii="Times New Roman" w:hAnsi="Times New Roman" w:cs="Times New Roman"/>
          <w:kern w:val="2"/>
          <w:sz w:val="21"/>
        </w:rPr>
      </w:pPr>
      <w:hyperlink w:anchor="_Toc265152896" w:history="1">
        <w:r w:rsidR="00177793" w:rsidRPr="00177793">
          <w:rPr>
            <w:rStyle w:val="a6"/>
            <w:rFonts w:hint="eastAsia"/>
            <w:b w:val="0"/>
          </w:rPr>
          <w:t>教育部办公厅关于加强各类高等学校教材和图书采购管理工作的通知</w:t>
        </w:r>
        <w:r w:rsidR="00177793" w:rsidRPr="00177793">
          <w:rPr>
            <w:webHidden/>
          </w:rPr>
          <w:tab/>
        </w:r>
        <w:r w:rsidRPr="00177793">
          <w:rPr>
            <w:webHidden/>
          </w:rPr>
          <w:fldChar w:fldCharType="begin"/>
        </w:r>
        <w:r w:rsidR="00177793" w:rsidRPr="00177793">
          <w:rPr>
            <w:webHidden/>
          </w:rPr>
          <w:instrText xml:space="preserve"> PAGEREF _Toc265152896 \h </w:instrText>
        </w:r>
        <w:r w:rsidRPr="00177793">
          <w:rPr>
            <w:webHidden/>
          </w:rPr>
        </w:r>
        <w:r w:rsidRPr="00177793">
          <w:rPr>
            <w:webHidden/>
          </w:rPr>
          <w:fldChar w:fldCharType="separate"/>
        </w:r>
        <w:r w:rsidR="00130787">
          <w:rPr>
            <w:webHidden/>
          </w:rPr>
          <w:t>38</w:t>
        </w:r>
        <w:r w:rsidRPr="00177793">
          <w:rPr>
            <w:webHidden/>
          </w:rPr>
          <w:fldChar w:fldCharType="end"/>
        </w:r>
      </w:hyperlink>
    </w:p>
    <w:p w:rsidR="00177793" w:rsidRPr="00177793" w:rsidRDefault="0001737F" w:rsidP="00130787">
      <w:pPr>
        <w:pStyle w:val="10"/>
        <w:jc w:val="center"/>
        <w:rPr>
          <w:rFonts w:ascii="Times New Roman" w:hAnsi="Times New Roman" w:cs="Times New Roman"/>
          <w:kern w:val="2"/>
          <w:sz w:val="21"/>
        </w:rPr>
      </w:pPr>
      <w:hyperlink w:anchor="_Toc265152898" w:history="1">
        <w:r w:rsidR="00177793" w:rsidRPr="00177793">
          <w:rPr>
            <w:rStyle w:val="a6"/>
            <w:rFonts w:hint="eastAsia"/>
            <w:b w:val="0"/>
          </w:rPr>
          <w:t>复旦大学合同审核与备案规定</w:t>
        </w:r>
        <w:r w:rsidR="00177793" w:rsidRPr="00177793">
          <w:rPr>
            <w:webHidden/>
          </w:rPr>
          <w:tab/>
        </w:r>
        <w:r w:rsidR="006A378F">
          <w:rPr>
            <w:rFonts w:hint="eastAsia"/>
            <w:webHidden/>
          </w:rPr>
          <w:t>39</w:t>
        </w:r>
      </w:hyperlink>
    </w:p>
    <w:p w:rsidR="00B24861" w:rsidRDefault="0001737F" w:rsidP="00C3567E">
      <w:pPr>
        <w:pStyle w:val="1"/>
        <w:spacing w:before="0" w:afterLines="50" w:line="240" w:lineRule="auto"/>
        <w:jc w:val="center"/>
        <w:rPr>
          <w:sz w:val="32"/>
          <w:szCs w:val="32"/>
        </w:rPr>
      </w:pPr>
      <w:r w:rsidRPr="00177793">
        <w:rPr>
          <w:rFonts w:ascii="宋体" w:hAnsi="宋体"/>
          <w:b w:val="0"/>
          <w:sz w:val="24"/>
          <w:szCs w:val="24"/>
        </w:rPr>
        <w:fldChar w:fldCharType="end"/>
      </w:r>
    </w:p>
    <w:p w:rsidR="003A2E66" w:rsidRPr="005D542F" w:rsidRDefault="00B24861" w:rsidP="00C3567E">
      <w:pPr>
        <w:pStyle w:val="1"/>
        <w:spacing w:before="0" w:afterLines="50"/>
        <w:jc w:val="center"/>
        <w:rPr>
          <w:sz w:val="32"/>
          <w:szCs w:val="32"/>
        </w:rPr>
      </w:pPr>
      <w:r>
        <w:rPr>
          <w:sz w:val="32"/>
          <w:szCs w:val="32"/>
        </w:rPr>
        <w:br w:type="page"/>
      </w:r>
      <w:bookmarkStart w:id="0" w:name="_Toc265152883"/>
      <w:r w:rsidR="000B14DD" w:rsidRPr="005D542F">
        <w:rPr>
          <w:rFonts w:hint="eastAsia"/>
          <w:sz w:val="32"/>
          <w:szCs w:val="32"/>
        </w:rPr>
        <w:lastRenderedPageBreak/>
        <w:t>复旦大学图书馆图书</w:t>
      </w:r>
      <w:r w:rsidR="0021078A" w:rsidRPr="005D542F">
        <w:rPr>
          <w:rFonts w:hint="eastAsia"/>
          <w:sz w:val="32"/>
          <w:szCs w:val="32"/>
        </w:rPr>
        <w:t>资料采购</w:t>
      </w:r>
      <w:r w:rsidR="000B14DD" w:rsidRPr="005D542F">
        <w:rPr>
          <w:rFonts w:hint="eastAsia"/>
          <w:sz w:val="32"/>
          <w:szCs w:val="32"/>
        </w:rPr>
        <w:t>管理办法</w:t>
      </w:r>
      <w:r w:rsidR="006968BD" w:rsidRPr="005D542F">
        <w:rPr>
          <w:rFonts w:hint="eastAsia"/>
          <w:sz w:val="32"/>
          <w:szCs w:val="32"/>
        </w:rPr>
        <w:t>（试行）</w:t>
      </w:r>
      <w:bookmarkEnd w:id="0"/>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为进一步加强我校图书采购的管理工作，现根据国家的相关法律法规和上海市教委《关于加强上海高校教材和图书资料采购管理工作的若干意见》等文件精神，结合我校的实际情况，制订本办法。</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一、学校图书资料的建设与管理是学校内涵建设和管理工作的重要组成部分，进一步加强图书资料采购工作管理，对于促进图书资料采购的规章制度建设、规范图书资料的采购行为、提高经费的使用效益和采购质量，推进图书资料的资源建设和加强廉政建设具有十分重要的意义。</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二、学校的图书资料主要包括国内外各类出版社出版的中外文纸质图书、期刊及电子图书、电子期刊、数据库、光盘和声像资料等。</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三、学校成立图书资料采购工作领导小组（以下简称领导小组），以加强对图书资料采购工作的领导和监督。领导小组应由主管校领导和学校纪检监察、审计、财务、文科、理科、医科院系负责人代表和图书馆等相关部门的负责人组成，并由主管校领导任组长。</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四、学校图书馆成立图书资料采购工作小组，并根据图书文献建设计划，制定年度图书文献采购计划和实施细则。采购计划和实施细则具体包括需求分析、选用原则、经费预算、采购工作流程、</w:t>
      </w:r>
      <w:r w:rsidR="0021078A" w:rsidRPr="0057083C">
        <w:rPr>
          <w:rFonts w:ascii="宋体" w:hAnsi="宋体" w:hint="eastAsia"/>
          <w:sz w:val="24"/>
        </w:rPr>
        <w:t>使用情况</w:t>
      </w:r>
      <w:r w:rsidRPr="0057083C">
        <w:rPr>
          <w:rFonts w:ascii="宋体" w:hAnsi="宋体" w:hint="eastAsia"/>
          <w:sz w:val="24"/>
        </w:rPr>
        <w:t xml:space="preserve">、维护与更新、采购工作评估验收等内容。 </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五、图书采购应选</w:t>
      </w:r>
      <w:proofErr w:type="gramStart"/>
      <w:r w:rsidRPr="0057083C">
        <w:rPr>
          <w:rFonts w:ascii="宋体" w:hAnsi="宋体" w:hint="eastAsia"/>
          <w:sz w:val="24"/>
        </w:rPr>
        <w:t>择国家</w:t>
      </w:r>
      <w:proofErr w:type="gramEnd"/>
      <w:r w:rsidRPr="0057083C">
        <w:rPr>
          <w:rFonts w:ascii="宋体" w:hAnsi="宋体" w:hint="eastAsia"/>
          <w:sz w:val="24"/>
        </w:rPr>
        <w:t>行政主管部门批准具有图书批发资质的经销商采购图书。遴选经销商应严格审核其经销资质，严禁采购盗版图书资料。充分重视有关主管部门提供的具有指导性意见的图书供应商评价体系。</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六、学校是图书资料采购的主体，学校委托图书馆负责图书采购。图书资料采购不得委托校外采购机构承办。图书资料原则上实行招投标制度。在具体的实施过程中应做到公开、公平和公正，严禁暗箱操作，以确保采购质量、后续服务质量和提高经费使用效益。</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七、学校成立图书资料招投标工作小组，学校指定校图书馆为图书资料招投标项目的承办部门。图书资料招投标工作小组由学校财务处、</w:t>
      </w:r>
      <w:r w:rsidRPr="0057083C">
        <w:rPr>
          <w:rFonts w:ascii="宋体" w:hAnsi="宋体" w:hint="eastAsia"/>
          <w:color w:val="000000"/>
          <w:sz w:val="24"/>
        </w:rPr>
        <w:t>资产管理处和图书馆等相关部门的负责人与教师代表组成，并由图书馆主要负责人任组长。监察处或审计</w:t>
      </w:r>
      <w:proofErr w:type="gramStart"/>
      <w:r w:rsidRPr="0057083C">
        <w:rPr>
          <w:rFonts w:ascii="宋体" w:hAnsi="宋体" w:hint="eastAsia"/>
          <w:color w:val="000000"/>
          <w:sz w:val="24"/>
        </w:rPr>
        <w:t>处出席</w:t>
      </w:r>
      <w:proofErr w:type="gramEnd"/>
      <w:r w:rsidRPr="0057083C">
        <w:rPr>
          <w:rFonts w:ascii="宋体" w:hAnsi="宋体" w:hint="eastAsia"/>
          <w:color w:val="000000"/>
          <w:sz w:val="24"/>
        </w:rPr>
        <w:t>并全程监督。招投标工作小组负责按照《中华人民共和国招投标法》、《教</w:t>
      </w:r>
      <w:r w:rsidRPr="0057083C">
        <w:rPr>
          <w:rFonts w:ascii="宋体" w:hAnsi="宋体" w:hint="eastAsia"/>
          <w:sz w:val="24"/>
        </w:rPr>
        <w:t>育部政府采购管理暂行办法》、《上海市政府采购招标暂行办法》等相关法律法规和规章，制定本校图书资料招投标工作细则、招投标计划、招投标文件以及招投标过程中的相关技术文件和技术规范。在制定招投标工作细则时可参考《普通图书馆图书文献集中采购工作指南》。</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八、在以招投标采购方式遴选图书经销商的过程中，要注重藏书质量体系的质量</w:t>
      </w:r>
      <w:r w:rsidRPr="0057083C">
        <w:rPr>
          <w:rFonts w:ascii="宋体" w:hAnsi="宋体" w:hint="eastAsia"/>
          <w:sz w:val="24"/>
        </w:rPr>
        <w:lastRenderedPageBreak/>
        <w:t>控制要素，保证采购书目的针对性、广泛性、时效性和到</w:t>
      </w:r>
      <w:proofErr w:type="gramStart"/>
      <w:r w:rsidRPr="0057083C">
        <w:rPr>
          <w:rFonts w:ascii="宋体" w:hAnsi="宋体" w:hint="eastAsia"/>
          <w:sz w:val="24"/>
        </w:rPr>
        <w:t>书速度</w:t>
      </w:r>
      <w:proofErr w:type="gramEnd"/>
      <w:r w:rsidRPr="0057083C">
        <w:rPr>
          <w:rFonts w:ascii="宋体" w:hAnsi="宋体" w:hint="eastAsia"/>
          <w:sz w:val="24"/>
        </w:rPr>
        <w:t>等方面的自主权以及其它各项综合指标的完整性，不能把折扣率作为中标的主要依据。对曾发生过严重供应质量、服务问题和商业贿赂等不正当行为的经销商，应取消其投标资格。</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九、为提高图书资料采购工作的效率，可根据图书的类别与特点实施招投标，一般在一年或更长的周期内集中招投标一次，小批量图书采购项目可以跟标操作。</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十、行业集团采购是全国性、地区性图书馆行业或高校联合体就某一特定文献资源与图书经销商进行洽谈、以取得该资源最优惠价格的采购形式。应将其作为集中采购一种方式。</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十一、学校图书资料采购工作领导小组应依法组建评标工作小组，其成员由招投标项目承办部门工作人员和有关评标专家组成。评标专家应实行动态管理，凡与经销商有利害关系的人员应主动回避，不得参与采购或评标工作。</w:t>
      </w:r>
    </w:p>
    <w:p w:rsidR="000B14D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十二、学校依据《中华人民共和国合同法》的规定与中标的经销商签订采购合同，并同时签订廉政建设协议合约。采购合同应对图书的履约率、到货率、到书周期、书目数据信息、折扣、相关服务、履行合同保证金等</w:t>
      </w:r>
      <w:proofErr w:type="gramStart"/>
      <w:r w:rsidRPr="0057083C">
        <w:rPr>
          <w:rFonts w:ascii="宋体" w:hAnsi="宋体" w:hint="eastAsia"/>
          <w:sz w:val="24"/>
        </w:rPr>
        <w:t>作出</w:t>
      </w:r>
      <w:proofErr w:type="gramEnd"/>
      <w:r w:rsidRPr="0057083C">
        <w:rPr>
          <w:rFonts w:ascii="宋体" w:hAnsi="宋体" w:hint="eastAsia"/>
          <w:sz w:val="24"/>
        </w:rPr>
        <w:t>明确、详细的规定。领导小组对中标合同的执行情况进行监督，凡无正当理由不履行合约的经销商，应严格按照采购和廉政建设协议合约的规定进行处理。</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十三、学校及其工作人员不得向图书经销商索要回扣或在帐外暗中收受各种名义的回扣、手续费或其它利益。图书经销商明示的折扣，应当场以折扣价结算，凡未结清的折扣，其返回经费必须全部上交学校财务部门如实</w:t>
      </w:r>
      <w:proofErr w:type="gramStart"/>
      <w:r w:rsidRPr="0057083C">
        <w:rPr>
          <w:rFonts w:ascii="宋体" w:hAnsi="宋体" w:hint="eastAsia"/>
          <w:sz w:val="24"/>
        </w:rPr>
        <w:t>入帐</w:t>
      </w:r>
      <w:proofErr w:type="gramEnd"/>
      <w:r w:rsidRPr="0057083C">
        <w:rPr>
          <w:rFonts w:ascii="宋体" w:hAnsi="宋体" w:hint="eastAsia"/>
          <w:sz w:val="24"/>
        </w:rPr>
        <w:t>，纳入学校资金管理，继续列入图书采购专项经费，不得截流、挪用或私分。</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十四、图书馆应加强图书采购工作的规章制度建设，建立采购工作档案，其内容包括采购活动记录、采购预算、招投标文件、评标标准、评估报告、定标文件、合同文本、验收证明、质疑答复、投诉处理决定及其它有关文件、资料。采购工作档案不得伪造、隐匿或销毁，保存期限按照档案管理相关规定执行。</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十五、图书馆每年应对当年图书采购经费的使用情况进行评估，并将评估报告提交领导小组审议。评估报告的内容应包括采购计划的执行情况、年度采购情况统计、使用效益分析以及年度经费使用状况等。</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十六、图书馆应制定图书采购从业人员的工作规范，定期对相关人员进行廉政教育、职业道德教育和业务技能培训，并视具体情况定期进行岗位调整或轮换。</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十七、学校和图书馆应建立相关的奖惩制度，对优秀的图书采购工作人员进行表彰、奖励。对有违纪违规行为的人员，要及时采取措施，加强教育管理，并依据有关规定给予相应的处分；情节严重构成犯罪的，移送司法机关依法追究刑事责任。对商业贿赂等重大违纪违法行为，要按规定及时上报。</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十八、本条例适用于图书馆、学科分馆。各院、系、所、中心、基地等图书馆或</w:t>
      </w:r>
      <w:r w:rsidRPr="0057083C">
        <w:rPr>
          <w:rFonts w:ascii="宋体" w:hAnsi="宋体" w:hint="eastAsia"/>
          <w:sz w:val="24"/>
        </w:rPr>
        <w:lastRenderedPageBreak/>
        <w:t>资料室应根据本办法精神，结合本单位实际，制定具体管理办法。</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十九、各院系在没制定出具体管理办法前，自行购买的图书、自己管理。</w:t>
      </w:r>
    </w:p>
    <w:p w:rsidR="000B14D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 xml:space="preserve">二十、各院系所需外文期刊委托图书馆统一采购，自行管理。 </w:t>
      </w:r>
    </w:p>
    <w:p w:rsidR="006968BD" w:rsidRPr="0057083C" w:rsidRDefault="006968BD" w:rsidP="00677884">
      <w:pPr>
        <w:spacing w:line="400" w:lineRule="exact"/>
        <w:ind w:firstLineChars="200" w:firstLine="480"/>
        <w:jc w:val="left"/>
        <w:rPr>
          <w:rFonts w:ascii="宋体" w:hAnsi="宋体"/>
          <w:sz w:val="24"/>
        </w:rPr>
      </w:pPr>
      <w:r w:rsidRPr="0057083C">
        <w:rPr>
          <w:rFonts w:ascii="宋体" w:hAnsi="宋体" w:hint="eastAsia"/>
          <w:sz w:val="24"/>
        </w:rPr>
        <w:t>二十一、院系资料室购买图书和教师的科研经费单册超过500元的图书按照财务处2004年5月制定的《复旦大学图书资料费报销办法》（试行）要到图书馆做固定资产。</w:t>
      </w:r>
    </w:p>
    <w:p w:rsidR="006968BD" w:rsidRPr="0057083C" w:rsidRDefault="006968BD" w:rsidP="00677884">
      <w:pPr>
        <w:spacing w:line="400" w:lineRule="exact"/>
        <w:ind w:leftChars="73" w:left="153" w:firstLineChars="200" w:firstLine="480"/>
        <w:jc w:val="left"/>
        <w:rPr>
          <w:rFonts w:ascii="宋体" w:hAnsi="宋体"/>
          <w:sz w:val="24"/>
        </w:rPr>
      </w:pPr>
    </w:p>
    <w:p w:rsidR="00CA0066" w:rsidRPr="001879BE" w:rsidRDefault="006968BD" w:rsidP="00677884">
      <w:pPr>
        <w:spacing w:line="400" w:lineRule="exact"/>
        <w:ind w:leftChars="73" w:left="153" w:firstLineChars="2550" w:firstLine="6120"/>
        <w:jc w:val="right"/>
        <w:rPr>
          <w:rFonts w:ascii="宋体" w:hAnsi="宋体"/>
          <w:sz w:val="24"/>
        </w:rPr>
      </w:pPr>
      <w:r w:rsidRPr="0057083C">
        <w:rPr>
          <w:rFonts w:ascii="宋体" w:hAnsi="宋体" w:hint="eastAsia"/>
          <w:sz w:val="24"/>
        </w:rPr>
        <w:t xml:space="preserve"> </w:t>
      </w:r>
      <w:r w:rsidR="000B14DD" w:rsidRPr="0057083C">
        <w:rPr>
          <w:rFonts w:ascii="宋体" w:hAnsi="宋体" w:hint="eastAsia"/>
          <w:sz w:val="24"/>
        </w:rPr>
        <w:t xml:space="preserve">               </w:t>
      </w:r>
      <w:r w:rsidR="00CA0066">
        <w:rPr>
          <w:rFonts w:ascii="宋体" w:hAnsi="宋体" w:hint="eastAsia"/>
          <w:sz w:val="24"/>
        </w:rPr>
        <w:t xml:space="preserve">                         </w:t>
      </w:r>
      <w:r w:rsidR="00BF204E">
        <w:rPr>
          <w:rFonts w:ascii="宋体" w:hAnsi="宋体" w:hint="eastAsia"/>
          <w:sz w:val="24"/>
        </w:rPr>
        <w:tab/>
      </w:r>
      <w:r w:rsidR="00BF204E">
        <w:rPr>
          <w:rFonts w:ascii="宋体" w:hAnsi="宋体" w:hint="eastAsia"/>
          <w:sz w:val="24"/>
        </w:rPr>
        <w:tab/>
      </w:r>
      <w:r w:rsidR="00BF204E">
        <w:rPr>
          <w:rFonts w:ascii="宋体" w:hAnsi="宋体" w:hint="eastAsia"/>
          <w:sz w:val="24"/>
        </w:rPr>
        <w:tab/>
      </w:r>
      <w:r w:rsidR="00BF204E">
        <w:rPr>
          <w:rFonts w:ascii="宋体" w:hAnsi="宋体" w:hint="eastAsia"/>
          <w:sz w:val="24"/>
        </w:rPr>
        <w:tab/>
        <w:t xml:space="preserve">     </w:t>
      </w:r>
      <w:r w:rsidR="00BF204E" w:rsidRPr="001879BE">
        <w:rPr>
          <w:rFonts w:ascii="宋体" w:hAnsi="宋体" w:hint="eastAsia"/>
          <w:sz w:val="24"/>
        </w:rPr>
        <w:t xml:space="preserve">  </w:t>
      </w:r>
      <w:r w:rsidR="0050792E">
        <w:rPr>
          <w:rFonts w:ascii="宋体" w:hAnsi="宋体" w:hint="eastAsia"/>
          <w:sz w:val="24"/>
        </w:rPr>
        <w:t>2008</w:t>
      </w:r>
      <w:r w:rsidR="00CA0066" w:rsidRPr="001879BE">
        <w:rPr>
          <w:rFonts w:ascii="宋体" w:hAnsi="宋体" w:hint="eastAsia"/>
          <w:sz w:val="24"/>
        </w:rPr>
        <w:t>年</w:t>
      </w:r>
      <w:r w:rsidR="0050792E">
        <w:rPr>
          <w:rFonts w:ascii="宋体" w:hAnsi="宋体" w:hint="eastAsia"/>
          <w:sz w:val="24"/>
        </w:rPr>
        <w:t>11</w:t>
      </w:r>
      <w:r w:rsidR="00F77A88" w:rsidRPr="001879BE">
        <w:rPr>
          <w:rFonts w:ascii="宋体" w:hAnsi="宋体" w:hint="eastAsia"/>
          <w:sz w:val="24"/>
        </w:rPr>
        <w:t>月图书馆党政联席会议通过并颁布试行</w:t>
      </w:r>
    </w:p>
    <w:p w:rsidR="006968BD" w:rsidRPr="001879BE" w:rsidRDefault="0050792E" w:rsidP="00677884">
      <w:pPr>
        <w:spacing w:line="400" w:lineRule="exact"/>
        <w:ind w:leftChars="73" w:left="153"/>
        <w:jc w:val="right"/>
        <w:rPr>
          <w:rFonts w:ascii="宋体" w:hAnsi="宋体"/>
          <w:sz w:val="24"/>
        </w:rPr>
      </w:pPr>
      <w:smartTag w:uri="urn:schemas-microsoft-com:office:smarttags" w:element="chsdate">
        <w:smartTagPr>
          <w:attr w:name="IsROCDate" w:val="False"/>
          <w:attr w:name="IsLunarDate" w:val="False"/>
          <w:attr w:name="Day" w:val="8"/>
          <w:attr w:name="Month" w:val="1"/>
          <w:attr w:name="Year" w:val="2010"/>
        </w:smartTagPr>
        <w:r>
          <w:rPr>
            <w:rFonts w:ascii="宋体" w:hAnsi="宋体" w:hint="eastAsia"/>
            <w:sz w:val="24"/>
          </w:rPr>
          <w:t>2010</w:t>
        </w:r>
        <w:r w:rsidR="006968BD" w:rsidRPr="001879BE">
          <w:rPr>
            <w:rFonts w:ascii="宋体" w:hAnsi="宋体" w:hint="eastAsia"/>
            <w:sz w:val="24"/>
          </w:rPr>
          <w:t>年</w:t>
        </w:r>
        <w:r>
          <w:rPr>
            <w:rFonts w:ascii="宋体" w:hAnsi="宋体" w:hint="eastAsia"/>
            <w:sz w:val="24"/>
          </w:rPr>
          <w:t>1</w:t>
        </w:r>
        <w:r w:rsidR="006968BD" w:rsidRPr="001879BE">
          <w:rPr>
            <w:rFonts w:ascii="宋体" w:hAnsi="宋体" w:hint="eastAsia"/>
            <w:sz w:val="24"/>
          </w:rPr>
          <w:t>月</w:t>
        </w:r>
        <w:r>
          <w:rPr>
            <w:rFonts w:ascii="宋体" w:hAnsi="宋体" w:hint="eastAsia"/>
            <w:sz w:val="24"/>
          </w:rPr>
          <w:t>8</w:t>
        </w:r>
        <w:r w:rsidR="006968BD" w:rsidRPr="001879BE">
          <w:rPr>
            <w:rFonts w:ascii="宋体" w:hAnsi="宋体" w:hint="eastAsia"/>
            <w:sz w:val="24"/>
          </w:rPr>
          <w:t>日</w:t>
        </w:r>
      </w:smartTag>
      <w:r w:rsidR="00293226" w:rsidRPr="001879BE">
        <w:rPr>
          <w:rFonts w:ascii="宋体" w:hAnsi="宋体" w:hint="eastAsia"/>
          <w:sz w:val="24"/>
        </w:rPr>
        <w:t>经学校审批后部份修订</w:t>
      </w:r>
    </w:p>
    <w:p w:rsidR="006968BD" w:rsidRPr="0057083C" w:rsidRDefault="006968BD" w:rsidP="0057083C">
      <w:pPr>
        <w:spacing w:line="380" w:lineRule="exact"/>
        <w:ind w:leftChars="73" w:left="153" w:firstLineChars="200" w:firstLine="480"/>
        <w:jc w:val="left"/>
        <w:rPr>
          <w:rFonts w:ascii="宋体" w:hAnsi="宋体"/>
          <w:sz w:val="24"/>
        </w:rPr>
      </w:pPr>
    </w:p>
    <w:p w:rsidR="006968BD" w:rsidRPr="0057083C" w:rsidRDefault="006968BD" w:rsidP="0057083C">
      <w:pPr>
        <w:spacing w:line="380" w:lineRule="exact"/>
        <w:ind w:leftChars="73" w:left="153" w:firstLineChars="200" w:firstLine="480"/>
        <w:jc w:val="left"/>
        <w:rPr>
          <w:rFonts w:ascii="宋体" w:hAnsi="宋体"/>
          <w:sz w:val="24"/>
        </w:rPr>
      </w:pPr>
    </w:p>
    <w:p w:rsidR="00F22F8F" w:rsidRDefault="00F22F8F" w:rsidP="0057083C">
      <w:pPr>
        <w:widowControl/>
        <w:spacing w:line="380" w:lineRule="exact"/>
        <w:jc w:val="center"/>
        <w:rPr>
          <w:rFonts w:ascii="宋体" w:hAnsi="宋体" w:cs="宋体"/>
          <w:b/>
          <w:bCs/>
          <w:kern w:val="0"/>
          <w:sz w:val="24"/>
        </w:rPr>
        <w:sectPr w:rsidR="00F22F8F" w:rsidSect="00BB67B1">
          <w:pgSz w:w="11906" w:h="16838"/>
          <w:pgMar w:top="1440" w:right="1531" w:bottom="1440" w:left="1531" w:header="851" w:footer="992" w:gutter="0"/>
          <w:pgNumType w:start="0"/>
          <w:cols w:space="425"/>
          <w:titlePg/>
          <w:docGrid w:type="lines" w:linePitch="312"/>
        </w:sectPr>
      </w:pPr>
    </w:p>
    <w:p w:rsidR="003A2E66" w:rsidRPr="005D542F" w:rsidRDefault="006968BD" w:rsidP="00C3567E">
      <w:pPr>
        <w:pStyle w:val="1"/>
        <w:spacing w:before="0" w:afterLines="50"/>
        <w:jc w:val="center"/>
        <w:rPr>
          <w:kern w:val="0"/>
          <w:sz w:val="32"/>
          <w:szCs w:val="32"/>
        </w:rPr>
      </w:pPr>
      <w:bookmarkStart w:id="1" w:name="_Toc265152884"/>
      <w:r w:rsidRPr="005D542F">
        <w:rPr>
          <w:rFonts w:hint="eastAsia"/>
          <w:kern w:val="0"/>
          <w:sz w:val="32"/>
          <w:szCs w:val="32"/>
        </w:rPr>
        <w:lastRenderedPageBreak/>
        <w:t>复旦大学图书馆电子文献采购</w:t>
      </w:r>
      <w:r w:rsidR="003A2E66" w:rsidRPr="005D542F">
        <w:rPr>
          <w:rFonts w:hint="eastAsia"/>
          <w:kern w:val="0"/>
          <w:sz w:val="32"/>
          <w:szCs w:val="32"/>
        </w:rPr>
        <w:t>管理</w:t>
      </w:r>
      <w:r w:rsidRPr="005D542F">
        <w:rPr>
          <w:rFonts w:hint="eastAsia"/>
          <w:kern w:val="0"/>
          <w:sz w:val="32"/>
          <w:szCs w:val="32"/>
        </w:rPr>
        <w:t>办法（试行）</w:t>
      </w:r>
      <w:bookmarkEnd w:id="1"/>
    </w:p>
    <w:p w:rsidR="006968BD" w:rsidRPr="0057083C" w:rsidRDefault="006968BD" w:rsidP="00677884">
      <w:pPr>
        <w:widowControl/>
        <w:spacing w:line="400" w:lineRule="exact"/>
        <w:ind w:firstLineChars="192" w:firstLine="461"/>
        <w:jc w:val="left"/>
        <w:rPr>
          <w:rFonts w:ascii="宋体" w:hAnsi="宋体" w:cs="宋体"/>
          <w:kern w:val="0"/>
          <w:sz w:val="24"/>
        </w:rPr>
      </w:pPr>
      <w:r w:rsidRPr="0057083C">
        <w:rPr>
          <w:rFonts w:ascii="宋体" w:hAnsi="宋体" w:cs="宋体" w:hint="eastAsia"/>
          <w:kern w:val="0"/>
          <w:sz w:val="24"/>
        </w:rPr>
        <w:t>为规范电子文献采购工作，特制定本办法。</w:t>
      </w:r>
    </w:p>
    <w:p w:rsidR="006968BD" w:rsidRPr="0057083C" w:rsidRDefault="00F22F8F" w:rsidP="00677884">
      <w:pPr>
        <w:widowControl/>
        <w:spacing w:line="400" w:lineRule="exact"/>
        <w:ind w:firstLineChars="200" w:firstLine="480"/>
        <w:jc w:val="left"/>
        <w:rPr>
          <w:rFonts w:ascii="宋体" w:hAnsi="宋体" w:cs="宋体"/>
          <w:kern w:val="0"/>
          <w:sz w:val="24"/>
        </w:rPr>
      </w:pPr>
      <w:r>
        <w:rPr>
          <w:rFonts w:ascii="宋体" w:hAnsi="宋体" w:hint="eastAsia"/>
          <w:kern w:val="0"/>
          <w:sz w:val="24"/>
        </w:rPr>
        <w:t>一、</w:t>
      </w:r>
      <w:r w:rsidR="006968BD" w:rsidRPr="0057083C">
        <w:rPr>
          <w:rFonts w:ascii="宋体" w:hAnsi="宋体" w:cs="宋体" w:hint="eastAsia"/>
          <w:kern w:val="0"/>
          <w:sz w:val="24"/>
        </w:rPr>
        <w:t>对读者、同行或数据库供应商推荐的符合我校学科发展需求的数据库如有订购意向，先进行试用。分管馆长通知相关部门在图书馆网页上发布试用信息，进行数据库试用</w:t>
      </w:r>
      <w:r w:rsidR="006968BD" w:rsidRPr="0057083C">
        <w:rPr>
          <w:rFonts w:ascii="宋体" w:hAnsi="宋体" w:hint="eastAsia"/>
          <w:kern w:val="0"/>
          <w:sz w:val="24"/>
        </w:rPr>
        <w:t>1</w:t>
      </w:r>
      <w:r w:rsidR="006968BD" w:rsidRPr="0057083C">
        <w:rPr>
          <w:rFonts w:ascii="宋体" w:hAnsi="宋体" w:cs="宋体" w:hint="eastAsia"/>
          <w:kern w:val="0"/>
          <w:sz w:val="24"/>
        </w:rPr>
        <w:t>至</w:t>
      </w:r>
      <w:r w:rsidR="006968BD" w:rsidRPr="0057083C">
        <w:rPr>
          <w:rFonts w:ascii="宋体" w:hAnsi="宋体" w:hint="eastAsia"/>
          <w:kern w:val="0"/>
          <w:sz w:val="24"/>
        </w:rPr>
        <w:t>3</w:t>
      </w:r>
      <w:r w:rsidR="006968BD" w:rsidRPr="0057083C">
        <w:rPr>
          <w:rFonts w:ascii="宋体" w:hAnsi="宋体" w:cs="宋体" w:hint="eastAsia"/>
          <w:kern w:val="0"/>
          <w:sz w:val="24"/>
        </w:rPr>
        <w:t>个月。</w:t>
      </w:r>
    </w:p>
    <w:p w:rsidR="006968BD" w:rsidRPr="0057083C" w:rsidRDefault="00F22F8F" w:rsidP="00677884">
      <w:pPr>
        <w:widowControl/>
        <w:spacing w:line="400" w:lineRule="exact"/>
        <w:ind w:firstLineChars="200" w:firstLine="480"/>
        <w:jc w:val="left"/>
        <w:rPr>
          <w:rFonts w:ascii="宋体" w:hAnsi="宋体" w:cs="宋体"/>
          <w:kern w:val="0"/>
          <w:sz w:val="24"/>
        </w:rPr>
      </w:pPr>
      <w:r>
        <w:rPr>
          <w:rFonts w:ascii="宋体" w:hAnsi="宋体" w:hint="eastAsia"/>
          <w:kern w:val="0"/>
          <w:sz w:val="24"/>
        </w:rPr>
        <w:t>二、</w:t>
      </w:r>
      <w:r w:rsidR="006968BD" w:rsidRPr="0057083C">
        <w:rPr>
          <w:rFonts w:ascii="宋体" w:hAnsi="宋体" w:cs="宋体" w:hint="eastAsia"/>
          <w:kern w:val="0"/>
          <w:sz w:val="24"/>
        </w:rPr>
        <w:t>参考咨询部指定专人在数据库试用结束时写出数据库试用分析评价表，内容包括对数据库基本情况、收录内容、功能特点的描述，与同类数据库的比较，试用统计和读者反馈意见，服务方式和国内同行使用情况，以及是否推荐订购等。</w:t>
      </w:r>
    </w:p>
    <w:p w:rsidR="006968BD" w:rsidRPr="0057083C" w:rsidRDefault="00F22F8F" w:rsidP="00677884">
      <w:pPr>
        <w:widowControl/>
        <w:spacing w:line="400" w:lineRule="exact"/>
        <w:ind w:firstLineChars="200" w:firstLine="480"/>
        <w:jc w:val="left"/>
        <w:rPr>
          <w:rFonts w:ascii="宋体" w:hAnsi="宋体" w:cs="宋体"/>
          <w:kern w:val="0"/>
          <w:sz w:val="24"/>
        </w:rPr>
      </w:pPr>
      <w:r>
        <w:rPr>
          <w:rFonts w:ascii="宋体" w:hAnsi="宋体" w:hint="eastAsia"/>
          <w:kern w:val="0"/>
          <w:sz w:val="24"/>
        </w:rPr>
        <w:t>三、</w:t>
      </w:r>
      <w:r w:rsidR="006968BD" w:rsidRPr="0057083C">
        <w:rPr>
          <w:rFonts w:ascii="宋体" w:hAnsi="宋体" w:cs="宋体" w:hint="eastAsia"/>
          <w:kern w:val="0"/>
          <w:sz w:val="24"/>
        </w:rPr>
        <w:t>分管馆长根据分析建议、各学科资源配置和经费许可等因素征求意见（包括听取图书馆咨询委员会专家的意见），必要时组织讨论，</w:t>
      </w:r>
      <w:proofErr w:type="gramStart"/>
      <w:r w:rsidR="006968BD" w:rsidRPr="0057083C">
        <w:rPr>
          <w:rFonts w:ascii="宋体" w:hAnsi="宋体" w:cs="宋体" w:hint="eastAsia"/>
          <w:kern w:val="0"/>
          <w:sz w:val="24"/>
        </w:rPr>
        <w:t>作出</w:t>
      </w:r>
      <w:proofErr w:type="gramEnd"/>
      <w:r w:rsidR="006968BD" w:rsidRPr="0057083C">
        <w:rPr>
          <w:rFonts w:ascii="宋体" w:hAnsi="宋体" w:cs="宋体" w:hint="eastAsia"/>
          <w:kern w:val="0"/>
          <w:sz w:val="24"/>
        </w:rPr>
        <w:t>是否订购的决定。若确定订购，进入采购程序，按“关于图书馆对外订立合同的有关规定”的流程执行。</w:t>
      </w:r>
    </w:p>
    <w:p w:rsidR="006968BD" w:rsidRPr="0057083C" w:rsidRDefault="00F22F8F" w:rsidP="00677884">
      <w:pPr>
        <w:widowControl/>
        <w:spacing w:line="400" w:lineRule="exact"/>
        <w:ind w:firstLineChars="200" w:firstLine="480"/>
        <w:jc w:val="left"/>
        <w:rPr>
          <w:rFonts w:ascii="宋体" w:hAnsi="宋体" w:cs="宋体"/>
          <w:kern w:val="0"/>
          <w:sz w:val="24"/>
        </w:rPr>
      </w:pPr>
      <w:r>
        <w:rPr>
          <w:rFonts w:ascii="宋体" w:hAnsi="宋体" w:hint="eastAsia"/>
          <w:kern w:val="0"/>
          <w:sz w:val="24"/>
        </w:rPr>
        <w:t>四、</w:t>
      </w:r>
      <w:r w:rsidR="006968BD" w:rsidRPr="0057083C">
        <w:rPr>
          <w:rFonts w:ascii="宋体" w:hAnsi="宋体" w:cs="宋体" w:hint="eastAsia"/>
          <w:kern w:val="0"/>
          <w:sz w:val="24"/>
        </w:rPr>
        <w:t>谈判结果报馆长审批，通过后由馆长签署合同（优先使用学校统一制定的电子资源采购合同），或由馆长委托的其它馆领导签署合同。</w:t>
      </w:r>
    </w:p>
    <w:p w:rsidR="006968BD" w:rsidRPr="0057083C" w:rsidRDefault="00F22F8F" w:rsidP="00677884">
      <w:pPr>
        <w:widowControl/>
        <w:spacing w:line="400" w:lineRule="exact"/>
        <w:ind w:firstLineChars="200" w:firstLine="480"/>
        <w:jc w:val="left"/>
        <w:rPr>
          <w:rFonts w:ascii="宋体" w:hAnsi="宋体" w:cs="宋体"/>
          <w:kern w:val="0"/>
          <w:sz w:val="24"/>
        </w:rPr>
      </w:pPr>
      <w:r>
        <w:rPr>
          <w:rFonts w:ascii="宋体" w:hAnsi="宋体" w:hint="eastAsia"/>
          <w:kern w:val="0"/>
          <w:sz w:val="24"/>
        </w:rPr>
        <w:t>五、</w:t>
      </w:r>
      <w:r w:rsidR="006968BD" w:rsidRPr="0057083C">
        <w:rPr>
          <w:rFonts w:ascii="宋体" w:hAnsi="宋体" w:cs="宋体" w:hint="eastAsia"/>
          <w:kern w:val="0"/>
          <w:sz w:val="24"/>
        </w:rPr>
        <w:t>订购金额超过人民币</w:t>
      </w:r>
      <w:r w:rsidR="006968BD" w:rsidRPr="0057083C">
        <w:rPr>
          <w:rFonts w:ascii="宋体" w:hAnsi="宋体" w:hint="eastAsia"/>
          <w:kern w:val="0"/>
          <w:sz w:val="24"/>
        </w:rPr>
        <w:t>20</w:t>
      </w:r>
      <w:r w:rsidR="006968BD" w:rsidRPr="0057083C">
        <w:rPr>
          <w:rFonts w:ascii="宋体" w:hAnsi="宋体" w:cs="宋体" w:hint="eastAsia"/>
          <w:kern w:val="0"/>
          <w:sz w:val="24"/>
        </w:rPr>
        <w:t>万元的电子资源，须经图书馆党政联席会议讨论。</w:t>
      </w:r>
    </w:p>
    <w:p w:rsidR="006968BD" w:rsidRPr="0057083C" w:rsidRDefault="00F22F8F" w:rsidP="00677884">
      <w:pPr>
        <w:widowControl/>
        <w:spacing w:line="400" w:lineRule="exact"/>
        <w:ind w:firstLineChars="200" w:firstLine="480"/>
        <w:jc w:val="left"/>
        <w:rPr>
          <w:rFonts w:ascii="宋体" w:hAnsi="宋体" w:cs="宋体"/>
          <w:kern w:val="0"/>
          <w:sz w:val="24"/>
        </w:rPr>
      </w:pPr>
      <w:r>
        <w:rPr>
          <w:rFonts w:ascii="宋体" w:hAnsi="宋体" w:hint="eastAsia"/>
          <w:kern w:val="0"/>
          <w:sz w:val="24"/>
        </w:rPr>
        <w:t>六、</w:t>
      </w:r>
      <w:r w:rsidR="006968BD" w:rsidRPr="0057083C">
        <w:rPr>
          <w:rFonts w:ascii="宋体" w:hAnsi="宋体" w:cs="宋体" w:hint="eastAsia"/>
          <w:kern w:val="0"/>
          <w:sz w:val="24"/>
        </w:rPr>
        <w:t>采访部将由馆长签署的合同、发票等有关材料于</w:t>
      </w:r>
      <w:r w:rsidR="006968BD" w:rsidRPr="0057083C">
        <w:rPr>
          <w:rFonts w:ascii="宋体" w:hAnsi="宋体" w:hint="eastAsia"/>
          <w:kern w:val="0"/>
          <w:sz w:val="24"/>
        </w:rPr>
        <w:t>5</w:t>
      </w:r>
      <w:r w:rsidR="006968BD" w:rsidRPr="0057083C">
        <w:rPr>
          <w:rFonts w:ascii="宋体" w:hAnsi="宋体" w:cs="宋体" w:hint="eastAsia"/>
          <w:kern w:val="0"/>
          <w:sz w:val="24"/>
        </w:rPr>
        <w:t>个工作日之内交馆财务，馆财务于</w:t>
      </w:r>
      <w:r w:rsidR="006968BD" w:rsidRPr="0057083C">
        <w:rPr>
          <w:rFonts w:ascii="宋体" w:hAnsi="宋体" w:hint="eastAsia"/>
          <w:kern w:val="0"/>
          <w:sz w:val="24"/>
        </w:rPr>
        <w:t>5</w:t>
      </w:r>
      <w:r w:rsidR="006968BD" w:rsidRPr="0057083C">
        <w:rPr>
          <w:rFonts w:ascii="宋体" w:hAnsi="宋体" w:cs="宋体" w:hint="eastAsia"/>
          <w:kern w:val="0"/>
          <w:sz w:val="24"/>
        </w:rPr>
        <w:t>个工作日之内</w:t>
      </w:r>
      <w:r w:rsidR="006968BD" w:rsidRPr="0057083C">
        <w:rPr>
          <w:rFonts w:ascii="宋体" w:hAnsi="宋体" w:hint="eastAsia"/>
          <w:kern w:val="0"/>
          <w:sz w:val="24"/>
        </w:rPr>
        <w:t>(100</w:t>
      </w:r>
      <w:r w:rsidR="006968BD" w:rsidRPr="0057083C">
        <w:rPr>
          <w:rFonts w:ascii="宋体" w:hAnsi="宋体" w:cs="宋体" w:hint="eastAsia"/>
          <w:kern w:val="0"/>
          <w:sz w:val="24"/>
        </w:rPr>
        <w:t>万元以下</w:t>
      </w:r>
      <w:r w:rsidR="006968BD" w:rsidRPr="0057083C">
        <w:rPr>
          <w:rFonts w:ascii="宋体" w:hAnsi="宋体" w:hint="eastAsia"/>
          <w:kern w:val="0"/>
          <w:sz w:val="24"/>
        </w:rPr>
        <w:t>)</w:t>
      </w:r>
      <w:r w:rsidR="006968BD" w:rsidRPr="0057083C">
        <w:rPr>
          <w:rFonts w:ascii="宋体" w:hAnsi="宋体" w:cs="宋体" w:hint="eastAsia"/>
          <w:kern w:val="0"/>
          <w:sz w:val="24"/>
        </w:rPr>
        <w:t>办理支付手续。</w:t>
      </w:r>
    </w:p>
    <w:p w:rsidR="006968BD" w:rsidRPr="0057083C" w:rsidRDefault="00F22F8F" w:rsidP="00677884">
      <w:pPr>
        <w:widowControl/>
        <w:spacing w:line="400" w:lineRule="exact"/>
        <w:ind w:firstLineChars="200" w:firstLine="480"/>
        <w:jc w:val="left"/>
        <w:rPr>
          <w:rFonts w:ascii="宋体" w:hAnsi="宋体" w:cs="宋体"/>
          <w:kern w:val="0"/>
          <w:sz w:val="24"/>
        </w:rPr>
      </w:pPr>
      <w:r>
        <w:rPr>
          <w:rFonts w:ascii="宋体" w:hAnsi="宋体" w:hint="eastAsia"/>
          <w:kern w:val="0"/>
          <w:sz w:val="24"/>
        </w:rPr>
        <w:t>七、</w:t>
      </w:r>
      <w:r w:rsidR="006968BD" w:rsidRPr="0057083C">
        <w:rPr>
          <w:rFonts w:ascii="宋体" w:hAnsi="宋体" w:cs="宋体" w:hint="eastAsia"/>
          <w:kern w:val="0"/>
          <w:sz w:val="24"/>
        </w:rPr>
        <w:t>订购的数据库使用到</w:t>
      </w:r>
      <w:r w:rsidR="006968BD" w:rsidRPr="0057083C">
        <w:rPr>
          <w:rFonts w:ascii="宋体" w:hAnsi="宋体" w:hint="eastAsia"/>
          <w:kern w:val="0"/>
          <w:sz w:val="24"/>
        </w:rPr>
        <w:t>6</w:t>
      </w:r>
      <w:r w:rsidR="006968BD" w:rsidRPr="0057083C">
        <w:rPr>
          <w:rFonts w:ascii="宋体" w:hAnsi="宋体" w:cs="宋体" w:hint="eastAsia"/>
          <w:kern w:val="0"/>
          <w:sz w:val="24"/>
        </w:rPr>
        <w:t>个月时，由参考咨询部负责检查所订数据库的功能、质量、数据量等是否达到合同规定的要求，通过咨询委员会成员、读者之友协会等读者途径收集应用信息，并将用户访问次数、供应商售后服务质量及数据库发生故障等情况写成书面报告，上报分管馆长。订购合同到期一个月前，参考咨询部结合检查结果，写出是否续订该数据库的报告。如报告结论是续订合同，按本条例第</w:t>
      </w:r>
      <w:r w:rsidR="006968BD" w:rsidRPr="0057083C">
        <w:rPr>
          <w:rFonts w:ascii="宋体" w:hAnsi="宋体" w:hint="eastAsia"/>
          <w:kern w:val="0"/>
          <w:sz w:val="24"/>
        </w:rPr>
        <w:t>3--6</w:t>
      </w:r>
      <w:r w:rsidR="006968BD" w:rsidRPr="0057083C">
        <w:rPr>
          <w:rFonts w:ascii="宋体" w:hAnsi="宋体" w:cs="宋体" w:hint="eastAsia"/>
          <w:kern w:val="0"/>
          <w:sz w:val="24"/>
        </w:rPr>
        <w:t>步骤进行。</w:t>
      </w:r>
    </w:p>
    <w:p w:rsidR="006968BD" w:rsidRPr="0057083C" w:rsidRDefault="006968BD" w:rsidP="00677884">
      <w:pPr>
        <w:spacing w:line="400" w:lineRule="exact"/>
        <w:rPr>
          <w:rFonts w:ascii="宋体" w:hAnsi="宋体"/>
          <w:sz w:val="24"/>
        </w:rPr>
      </w:pPr>
    </w:p>
    <w:p w:rsidR="006968BD" w:rsidRPr="0057083C" w:rsidRDefault="006968BD" w:rsidP="00677884">
      <w:pPr>
        <w:widowControl/>
        <w:spacing w:line="400" w:lineRule="exact"/>
        <w:ind w:firstLineChars="2250" w:firstLine="5400"/>
        <w:jc w:val="right"/>
        <w:rPr>
          <w:rFonts w:ascii="宋体" w:hAnsi="宋体" w:cs="宋体"/>
          <w:kern w:val="0"/>
          <w:sz w:val="24"/>
        </w:rPr>
      </w:pPr>
      <w:r w:rsidRPr="0057083C">
        <w:rPr>
          <w:rFonts w:ascii="宋体" w:hAnsi="宋体" w:cs="宋体" w:hint="eastAsia"/>
          <w:kern w:val="0"/>
          <w:sz w:val="24"/>
        </w:rPr>
        <w:t>复旦大学图书馆</w:t>
      </w:r>
    </w:p>
    <w:p w:rsidR="006968BD" w:rsidRPr="0057083C" w:rsidRDefault="006968BD" w:rsidP="00677884">
      <w:pPr>
        <w:spacing w:line="400" w:lineRule="exact"/>
        <w:jc w:val="right"/>
        <w:rPr>
          <w:rFonts w:ascii="宋体" w:hAnsi="宋体"/>
          <w:sz w:val="24"/>
        </w:rPr>
      </w:pPr>
      <w:r w:rsidRPr="0057083C">
        <w:rPr>
          <w:rFonts w:ascii="宋体" w:hAnsi="宋体" w:hint="eastAsia"/>
          <w:kern w:val="0"/>
          <w:sz w:val="24"/>
        </w:rPr>
        <w:t xml:space="preserve">          </w:t>
      </w:r>
      <w:r w:rsidR="000B14DD" w:rsidRPr="0057083C">
        <w:rPr>
          <w:rFonts w:ascii="宋体" w:hAnsi="宋体" w:hint="eastAsia"/>
          <w:kern w:val="0"/>
          <w:sz w:val="24"/>
        </w:rPr>
        <w:t xml:space="preserve">           </w:t>
      </w:r>
      <w:r w:rsidR="006B613A" w:rsidRPr="0057083C">
        <w:rPr>
          <w:rFonts w:ascii="宋体" w:hAnsi="宋体" w:hint="eastAsia"/>
          <w:kern w:val="0"/>
          <w:sz w:val="24"/>
        </w:rPr>
        <w:t xml:space="preserve">  </w:t>
      </w:r>
      <w:r w:rsidR="000B14DD" w:rsidRPr="0057083C">
        <w:rPr>
          <w:rFonts w:ascii="宋体" w:hAnsi="宋体" w:hint="eastAsia"/>
          <w:kern w:val="0"/>
          <w:sz w:val="24"/>
        </w:rPr>
        <w:t xml:space="preserve"> </w:t>
      </w:r>
      <w:smartTag w:uri="urn:schemas-microsoft-com:office:smarttags" w:element="chsdate">
        <w:smartTagPr>
          <w:attr w:name="Year" w:val="2008"/>
          <w:attr w:name="Month" w:val="7"/>
          <w:attr w:name="Day" w:val="8"/>
          <w:attr w:name="IsLunarDate" w:val="False"/>
          <w:attr w:name="IsROCDate" w:val="False"/>
        </w:smartTagPr>
        <w:r w:rsidRPr="0057083C">
          <w:rPr>
            <w:rFonts w:ascii="宋体" w:hAnsi="宋体" w:hint="eastAsia"/>
            <w:kern w:val="0"/>
            <w:sz w:val="24"/>
          </w:rPr>
          <w:t>2008</w:t>
        </w:r>
        <w:r w:rsidRPr="0057083C">
          <w:rPr>
            <w:rFonts w:ascii="宋体" w:hAnsi="宋体" w:cs="宋体" w:hint="eastAsia"/>
            <w:kern w:val="0"/>
            <w:sz w:val="24"/>
          </w:rPr>
          <w:t>年</w:t>
        </w:r>
        <w:r w:rsidRPr="0057083C">
          <w:rPr>
            <w:rFonts w:ascii="宋体" w:hAnsi="宋体" w:hint="eastAsia"/>
            <w:kern w:val="0"/>
            <w:sz w:val="24"/>
          </w:rPr>
          <w:t>7</w:t>
        </w:r>
        <w:r w:rsidRPr="0057083C">
          <w:rPr>
            <w:rFonts w:ascii="宋体" w:hAnsi="宋体" w:cs="宋体" w:hint="eastAsia"/>
            <w:kern w:val="0"/>
            <w:sz w:val="24"/>
          </w:rPr>
          <w:t>月</w:t>
        </w:r>
        <w:r w:rsidRPr="0057083C">
          <w:rPr>
            <w:rFonts w:ascii="宋体" w:hAnsi="宋体" w:hint="eastAsia"/>
            <w:kern w:val="0"/>
            <w:sz w:val="24"/>
          </w:rPr>
          <w:t>8</w:t>
        </w:r>
        <w:r w:rsidRPr="0057083C">
          <w:rPr>
            <w:rFonts w:ascii="宋体" w:hAnsi="宋体" w:cs="宋体" w:hint="eastAsia"/>
            <w:kern w:val="0"/>
            <w:sz w:val="24"/>
          </w:rPr>
          <w:t>日</w:t>
        </w:r>
      </w:smartTag>
    </w:p>
    <w:p w:rsidR="006968BD" w:rsidRPr="0057083C" w:rsidRDefault="006968BD" w:rsidP="0057083C">
      <w:pPr>
        <w:spacing w:line="380" w:lineRule="exact"/>
        <w:rPr>
          <w:rFonts w:ascii="宋体" w:hAnsi="宋体"/>
          <w:sz w:val="24"/>
        </w:rPr>
      </w:pPr>
    </w:p>
    <w:p w:rsidR="000C3691" w:rsidRDefault="000C3691" w:rsidP="0057083C">
      <w:pPr>
        <w:spacing w:line="380" w:lineRule="exact"/>
        <w:jc w:val="center"/>
        <w:rPr>
          <w:rFonts w:ascii="宋体" w:hAnsi="宋体"/>
          <w:b/>
          <w:sz w:val="30"/>
          <w:szCs w:val="30"/>
        </w:rPr>
        <w:sectPr w:rsidR="000C3691">
          <w:pgSz w:w="11906" w:h="16838"/>
          <w:pgMar w:top="1440" w:right="1800" w:bottom="1440" w:left="1800" w:header="851" w:footer="992" w:gutter="0"/>
          <w:cols w:space="425"/>
          <w:docGrid w:type="lines" w:linePitch="312"/>
        </w:sectPr>
      </w:pPr>
    </w:p>
    <w:p w:rsidR="006968BD" w:rsidRPr="005D542F" w:rsidRDefault="006968BD" w:rsidP="00C3567E">
      <w:pPr>
        <w:pStyle w:val="1"/>
        <w:spacing w:before="0" w:afterLines="50"/>
        <w:jc w:val="center"/>
        <w:rPr>
          <w:sz w:val="32"/>
          <w:szCs w:val="32"/>
        </w:rPr>
      </w:pPr>
      <w:bookmarkStart w:id="2" w:name="_Toc265152885"/>
      <w:r w:rsidRPr="005D542F">
        <w:rPr>
          <w:rFonts w:hint="eastAsia"/>
          <w:sz w:val="32"/>
          <w:szCs w:val="32"/>
        </w:rPr>
        <w:lastRenderedPageBreak/>
        <w:t>复旦大学图书馆文献资源采购招投标管理办法</w:t>
      </w:r>
      <w:bookmarkEnd w:id="2"/>
    </w:p>
    <w:p w:rsidR="006968BD" w:rsidRPr="0057083C" w:rsidRDefault="006968BD" w:rsidP="00677884">
      <w:pPr>
        <w:spacing w:line="400" w:lineRule="exact"/>
        <w:ind w:firstLineChars="1400" w:firstLine="3373"/>
        <w:rPr>
          <w:rFonts w:ascii="宋体" w:hAnsi="宋体"/>
          <w:sz w:val="24"/>
        </w:rPr>
      </w:pPr>
      <w:r w:rsidRPr="00677884">
        <w:rPr>
          <w:rFonts w:ascii="宋体" w:hAnsi="宋体" w:hint="eastAsia"/>
          <w:b/>
          <w:sz w:val="24"/>
        </w:rPr>
        <w:t>第一章  总 则</w:t>
      </w:r>
      <w:r w:rsidR="000B14DD" w:rsidRPr="0057083C">
        <w:rPr>
          <w:rFonts w:ascii="宋体" w:hAnsi="宋体" w:hint="eastAsia"/>
          <w:sz w:val="24"/>
        </w:rPr>
        <w:t> </w:t>
      </w:r>
      <w:r w:rsidR="000B14DD" w:rsidRPr="0057083C">
        <w:rPr>
          <w:rFonts w:ascii="宋体" w:hAnsi="宋体" w:hint="eastAsia"/>
          <w:sz w:val="24"/>
        </w:rPr>
        <w:br/>
        <w:t xml:space="preserve">    </w:t>
      </w:r>
      <w:r w:rsidRPr="0057083C">
        <w:rPr>
          <w:rFonts w:ascii="宋体" w:hAnsi="宋体" w:hint="eastAsia"/>
          <w:sz w:val="24"/>
        </w:rPr>
        <w:t xml:space="preserve">第一条 为规范和完善文献资源采购招投标工作，加强采购工作的管理，提高资金使用效益，依据《中华人民共和国招标投标法》、《中华人民共和国政府采购法》等法律、法规和教育部有关规定，结合我校实际，制定本办法。 </w:t>
      </w:r>
    </w:p>
    <w:p w:rsidR="006968BD" w:rsidRPr="0057083C" w:rsidRDefault="006968BD" w:rsidP="00677884">
      <w:pPr>
        <w:spacing w:line="400" w:lineRule="exact"/>
        <w:ind w:firstLineChars="150" w:firstLine="360"/>
        <w:rPr>
          <w:rFonts w:ascii="宋体" w:hAnsi="宋体"/>
          <w:sz w:val="24"/>
        </w:rPr>
      </w:pPr>
      <w:r w:rsidRPr="0057083C">
        <w:rPr>
          <w:rFonts w:ascii="宋体" w:hAnsi="宋体" w:hint="eastAsia"/>
          <w:sz w:val="24"/>
        </w:rPr>
        <w:t>第二条 招标采购工作必须严格执行国家有关法律法规，遵循公开、公平、公正和诚实信用的原则。</w:t>
      </w:r>
    </w:p>
    <w:p w:rsidR="006968BD" w:rsidRPr="00677884" w:rsidRDefault="006968BD" w:rsidP="00C3567E">
      <w:pPr>
        <w:spacing w:beforeLines="100" w:line="400" w:lineRule="exact"/>
        <w:ind w:firstLineChars="1400" w:firstLine="3373"/>
        <w:rPr>
          <w:rFonts w:ascii="宋体" w:hAnsi="宋体"/>
          <w:b/>
          <w:sz w:val="24"/>
        </w:rPr>
      </w:pPr>
      <w:r w:rsidRPr="00677884">
        <w:rPr>
          <w:rFonts w:ascii="宋体" w:hAnsi="宋体" w:hint="eastAsia"/>
          <w:b/>
          <w:sz w:val="24"/>
        </w:rPr>
        <w:t>第二章  管理机构</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第三条 学校成立图书馆文献资源采购招投标领导小组（以下简称领导小组），负责对图书馆文献资源的采购招标、评标管理、评标、定标、协调和监督工作。领导小组由图书馆、物资处、 财务处、纪委、监察处、审计处等部门和文理医学科院系的代表组成，图书馆馆长任组长。</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第四条 领导小组下设图书馆文献资源采购招投标办公室（以下简称招标办），挂靠在图书馆。招标办在领导小组的领导下，负责制订文献资源采购招投标工作的有关制度、办法，编制招投标文件、组织招标评标、商务谈判、签订合同、检查验收等工作。 </w:t>
      </w:r>
      <w:r w:rsidRPr="0057083C">
        <w:rPr>
          <w:rFonts w:ascii="宋体" w:hAnsi="宋体" w:hint="eastAsia"/>
          <w:sz w:val="24"/>
        </w:rPr>
        <w:br/>
        <w:t xml:space="preserve">    第五条 学校纪委、监察处、审计处对图书馆文献资源采购招投标工作进行全程监督，受理举报，对违规违纪行为进行查纠。</w:t>
      </w:r>
      <w:r w:rsidR="00677884">
        <w:rPr>
          <w:rFonts w:ascii="宋体" w:hAnsi="宋体" w:hint="eastAsia"/>
          <w:sz w:val="24"/>
        </w:rPr>
        <w:t> </w:t>
      </w:r>
    </w:p>
    <w:p w:rsidR="006968BD" w:rsidRPr="0057083C" w:rsidRDefault="006968BD" w:rsidP="00C3567E">
      <w:pPr>
        <w:spacing w:beforeLines="100" w:line="400" w:lineRule="exact"/>
        <w:ind w:firstLineChars="1400" w:firstLine="3373"/>
        <w:rPr>
          <w:rFonts w:ascii="宋体" w:hAnsi="宋体"/>
          <w:sz w:val="24"/>
        </w:rPr>
      </w:pPr>
      <w:r w:rsidRPr="00677884">
        <w:rPr>
          <w:rFonts w:ascii="宋体" w:hAnsi="宋体" w:hint="eastAsia"/>
          <w:b/>
          <w:sz w:val="24"/>
        </w:rPr>
        <w:t>第三章  招标评标</w:t>
      </w:r>
      <w:r w:rsidR="006B613A" w:rsidRPr="0057083C">
        <w:rPr>
          <w:rFonts w:ascii="宋体" w:hAnsi="宋体" w:hint="eastAsia"/>
          <w:sz w:val="24"/>
        </w:rPr>
        <w:br/>
        <w:t xml:space="preserve">    </w:t>
      </w:r>
      <w:r w:rsidRPr="0057083C">
        <w:rPr>
          <w:rFonts w:ascii="宋体" w:hAnsi="宋体" w:hint="eastAsia"/>
          <w:sz w:val="24"/>
        </w:rPr>
        <w:t xml:space="preserve">第六条 招标方式分公开招标和邀请招标，由招标办根据具体招标项目确定。 </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第七条 招投标活动一般应当遵照以下程序：</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（一）编写招标文件； </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（二）发布招标公告； </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（三）投标单位索取标书； </w:t>
      </w:r>
      <w:r w:rsidRPr="0057083C">
        <w:rPr>
          <w:rFonts w:ascii="宋体" w:hAnsi="宋体" w:hint="eastAsia"/>
          <w:sz w:val="24"/>
        </w:rPr>
        <w:br/>
        <w:t xml:space="preserve">　　（四）投标单位编写投标文件； </w:t>
      </w:r>
      <w:r w:rsidRPr="0057083C">
        <w:rPr>
          <w:rFonts w:ascii="宋体" w:hAnsi="宋体" w:hint="eastAsia"/>
          <w:sz w:val="24"/>
        </w:rPr>
        <w:br/>
        <w:t xml:space="preserve">　　（五）接受投标文件； </w:t>
      </w:r>
      <w:r w:rsidRPr="0057083C">
        <w:rPr>
          <w:rFonts w:ascii="宋体" w:hAnsi="宋体" w:hint="eastAsia"/>
          <w:sz w:val="24"/>
        </w:rPr>
        <w:br/>
        <w:t xml:space="preserve">　　（六）开标； </w:t>
      </w:r>
      <w:r w:rsidRPr="0057083C">
        <w:rPr>
          <w:rFonts w:ascii="宋体" w:hAnsi="宋体" w:hint="eastAsia"/>
          <w:sz w:val="24"/>
        </w:rPr>
        <w:br/>
        <w:t xml:space="preserve">　　（七）评标、定标； </w:t>
      </w:r>
      <w:r w:rsidRPr="0057083C">
        <w:rPr>
          <w:rFonts w:ascii="宋体" w:hAnsi="宋体" w:hint="eastAsia"/>
          <w:sz w:val="24"/>
        </w:rPr>
        <w:br/>
        <w:t xml:space="preserve">　　（八）签订合同；</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（九）公布招标结果。 </w:t>
      </w:r>
      <w:r w:rsidRPr="0057083C">
        <w:rPr>
          <w:rFonts w:ascii="宋体" w:hAnsi="宋体" w:hint="eastAsia"/>
          <w:sz w:val="24"/>
        </w:rPr>
        <w:br/>
        <w:t>     第八条 招标办根据文献资源采购的特点和需要制作招标文件，保证招标事项的真实性，不得带</w:t>
      </w:r>
      <w:proofErr w:type="gramStart"/>
      <w:r w:rsidRPr="0057083C">
        <w:rPr>
          <w:rFonts w:ascii="宋体" w:hAnsi="宋体" w:hint="eastAsia"/>
          <w:sz w:val="24"/>
        </w:rPr>
        <w:t>有倾</w:t>
      </w:r>
      <w:proofErr w:type="gramEnd"/>
      <w:r w:rsidRPr="0057083C">
        <w:rPr>
          <w:rFonts w:ascii="宋体" w:hAnsi="宋体" w:hint="eastAsia"/>
          <w:sz w:val="24"/>
        </w:rPr>
        <w:t>向性或暗示。</w:t>
      </w:r>
    </w:p>
    <w:p w:rsidR="006968BD" w:rsidRPr="0057083C" w:rsidRDefault="006968BD" w:rsidP="00677884">
      <w:pPr>
        <w:spacing w:line="400" w:lineRule="exact"/>
        <w:rPr>
          <w:rFonts w:ascii="宋体" w:hAnsi="宋体"/>
          <w:sz w:val="24"/>
        </w:rPr>
      </w:pPr>
      <w:r w:rsidRPr="0057083C">
        <w:rPr>
          <w:rFonts w:ascii="宋体" w:hAnsi="宋体" w:hint="eastAsia"/>
          <w:sz w:val="24"/>
        </w:rPr>
        <w:lastRenderedPageBreak/>
        <w:t>招标文件应当包括以下内容： </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（一）招标公告； </w:t>
      </w:r>
      <w:r w:rsidRPr="0057083C">
        <w:rPr>
          <w:rFonts w:ascii="宋体" w:hAnsi="宋体" w:hint="eastAsia"/>
          <w:sz w:val="24"/>
        </w:rPr>
        <w:br/>
        <w:t xml:space="preserve">　　（二）投标须知； </w:t>
      </w:r>
      <w:r w:rsidRPr="0057083C">
        <w:rPr>
          <w:rFonts w:ascii="宋体" w:hAnsi="宋体" w:hint="eastAsia"/>
          <w:sz w:val="24"/>
        </w:rPr>
        <w:br/>
        <w:t xml:space="preserve">　　（三）招标项目说明； </w:t>
      </w:r>
      <w:r w:rsidRPr="0057083C">
        <w:rPr>
          <w:rFonts w:ascii="宋体" w:hAnsi="宋体" w:hint="eastAsia"/>
          <w:sz w:val="24"/>
        </w:rPr>
        <w:br/>
        <w:t xml:space="preserve">　　（四）投标价格要求及计算方式；</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（五）评标的标准与方法； </w:t>
      </w:r>
      <w:r w:rsidRPr="0057083C">
        <w:rPr>
          <w:rFonts w:ascii="宋体" w:hAnsi="宋体" w:hint="eastAsia"/>
          <w:sz w:val="24"/>
        </w:rPr>
        <w:br/>
        <w:t xml:space="preserve">　　（六）交货或验收的时间； </w:t>
      </w:r>
      <w:r w:rsidRPr="0057083C">
        <w:rPr>
          <w:rFonts w:ascii="宋体" w:hAnsi="宋体" w:hint="eastAsia"/>
          <w:sz w:val="24"/>
        </w:rPr>
        <w:br/>
        <w:t xml:space="preserve">　　（七）售后服务要求与货款结算方式； </w:t>
      </w:r>
      <w:r w:rsidRPr="0057083C">
        <w:rPr>
          <w:rFonts w:ascii="宋体" w:hAnsi="宋体" w:hint="eastAsia"/>
          <w:sz w:val="24"/>
        </w:rPr>
        <w:br/>
        <w:t xml:space="preserve">　　（八）投标单位提供的资质信用证明； </w:t>
      </w:r>
      <w:r w:rsidRPr="0057083C">
        <w:rPr>
          <w:rFonts w:ascii="宋体" w:hAnsi="宋体" w:hint="eastAsia"/>
          <w:sz w:val="24"/>
        </w:rPr>
        <w:br/>
        <w:t xml:space="preserve">　　（九）投标文件的编制要求；</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（十）提交投标文件的方式、地点和截止时间； </w:t>
      </w:r>
      <w:r w:rsidRPr="0057083C">
        <w:rPr>
          <w:rFonts w:ascii="宋体" w:hAnsi="宋体" w:hint="eastAsia"/>
          <w:sz w:val="24"/>
        </w:rPr>
        <w:br/>
        <w:t xml:space="preserve">　　（十一）开标、评标、定标的日程安排； </w:t>
      </w:r>
      <w:r w:rsidRPr="0057083C">
        <w:rPr>
          <w:rFonts w:ascii="宋体" w:hAnsi="宋体" w:hint="eastAsia"/>
          <w:sz w:val="24"/>
        </w:rPr>
        <w:br/>
        <w:t xml:space="preserve">　　（十二）其它应当说明的事项。</w:t>
      </w:r>
    </w:p>
    <w:p w:rsidR="006968BD" w:rsidRPr="0057083C" w:rsidRDefault="006968BD" w:rsidP="00677884">
      <w:pPr>
        <w:spacing w:line="400" w:lineRule="exact"/>
        <w:rPr>
          <w:rFonts w:ascii="宋体" w:hAnsi="宋体"/>
          <w:sz w:val="24"/>
        </w:rPr>
      </w:pPr>
      <w:r w:rsidRPr="0057083C">
        <w:rPr>
          <w:rFonts w:ascii="宋体" w:hAnsi="宋体" w:hint="eastAsia"/>
          <w:sz w:val="24"/>
        </w:rPr>
        <w:t>招标办保留对招标文件修改与解释的权利。</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第九条 招标办制作招标文件并经招标办主任审核后，对外公开发布招标公告。</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第十条 投标单位应当按照招标文件的要求编制投标书。投标书应当明确填写相关内容，加盖投标单位印章并由其法定代表人或授权的代理人签署。</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投标单位应当在规定的期限内将密封的投标书送达招标办。</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开标之前，投标单位可以撤回投标书，或对投标书的内容予以补充、更正。</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第十一条 招标办在接受投标书时，应当核对投标单位。不得接受未经招标文件领取登记的投标单位的投标书。</w:t>
      </w:r>
      <w:r w:rsidR="006B613A" w:rsidRPr="0057083C">
        <w:rPr>
          <w:rFonts w:ascii="宋体" w:hAnsi="宋体" w:hint="eastAsia"/>
          <w:sz w:val="24"/>
        </w:rPr>
        <w:t> </w:t>
      </w:r>
      <w:r w:rsidR="006B613A" w:rsidRPr="0057083C">
        <w:rPr>
          <w:rFonts w:ascii="宋体" w:hAnsi="宋体" w:hint="eastAsia"/>
          <w:sz w:val="24"/>
        </w:rPr>
        <w:br/>
        <w:t>    </w:t>
      </w:r>
      <w:r w:rsidRPr="0057083C">
        <w:rPr>
          <w:rFonts w:ascii="宋体" w:hAnsi="宋体" w:hint="eastAsia"/>
          <w:sz w:val="24"/>
        </w:rPr>
        <w:t>第十二条 招标办应当按照招标文件规定的时间、地点和程序对所有投标单位的投标书同时公开开标。</w:t>
      </w:r>
      <w:r w:rsidRPr="0057083C">
        <w:rPr>
          <w:rFonts w:ascii="宋体" w:hAnsi="宋体" w:hint="eastAsia"/>
          <w:sz w:val="24"/>
        </w:rPr>
        <w:br/>
        <w:t>    第十三条 招标办成立评标小组，成员由校财务处、物资处、图书馆和有关院系专家代表组成。</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评标小组遵照公开、公平、公正和独立的原则，根据招标文件的规定进行评标。</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评标小组可以要求投标单位对投标书中不明确的内容予以说明，但说明不得超出投标书的范围或改变投标书的实质性内容。 </w:t>
      </w:r>
      <w:r w:rsidRPr="0057083C">
        <w:rPr>
          <w:rFonts w:ascii="宋体" w:hAnsi="宋体" w:hint="eastAsia"/>
          <w:sz w:val="24"/>
        </w:rPr>
        <w:br/>
        <w:t xml:space="preserve">    评标小组经评审后认为所有投标单位均不符合招标文件要求的，可以否决所有投标书，由招标办依照本办法重新组织招标。</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第十四条　有下列情况之一的，视作废标： </w:t>
      </w:r>
      <w:r w:rsidRPr="0057083C">
        <w:rPr>
          <w:rFonts w:ascii="宋体" w:hAnsi="宋体" w:hint="eastAsia"/>
          <w:sz w:val="24"/>
        </w:rPr>
        <w:br/>
        <w:t xml:space="preserve">　  （一）超出经营范围投标的； </w:t>
      </w:r>
      <w:r w:rsidRPr="0057083C">
        <w:rPr>
          <w:rFonts w:ascii="宋体" w:hAnsi="宋体" w:hint="eastAsia"/>
          <w:sz w:val="24"/>
        </w:rPr>
        <w:br/>
      </w:r>
      <w:r w:rsidRPr="0057083C">
        <w:rPr>
          <w:rFonts w:ascii="宋体" w:hAnsi="宋体" w:hint="eastAsia"/>
          <w:sz w:val="24"/>
        </w:rPr>
        <w:lastRenderedPageBreak/>
        <w:t xml:space="preserve">　　（二）投标单位经营执照有效期不足的；　　</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（三）投标书未响应招标文件重要条款的；</w:t>
      </w:r>
      <w:r w:rsidRPr="0057083C">
        <w:rPr>
          <w:rFonts w:ascii="宋体" w:hAnsi="宋体" w:hint="eastAsia"/>
          <w:sz w:val="24"/>
        </w:rPr>
        <w:br/>
        <w:t xml:space="preserve">　　（四）投标书无法定代表人签署或签署人无法定代表人授权的。</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第十五条 评标小组成员按评分计分办法单独计分。经汇总计算总分，按总分排序确定中标单位。</w:t>
      </w:r>
    </w:p>
    <w:p w:rsidR="006968BD" w:rsidRPr="0057083C" w:rsidRDefault="006968BD" w:rsidP="00677884">
      <w:pPr>
        <w:spacing w:line="400" w:lineRule="exact"/>
        <w:rPr>
          <w:rFonts w:ascii="宋体" w:hAnsi="宋体"/>
          <w:sz w:val="24"/>
        </w:rPr>
      </w:pPr>
      <w:r w:rsidRPr="0057083C">
        <w:rPr>
          <w:rFonts w:ascii="宋体" w:hAnsi="宋体" w:hint="eastAsia"/>
          <w:sz w:val="24"/>
        </w:rPr>
        <w:t>     不采用评分计分办法招标的，由招标办根据评标情况提出建议报领导小组决定。</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第十六条 对投标单位的考察由招标办召集有关部门和专家进行。考察报告作为领导小组定标的依据。</w:t>
      </w:r>
      <w:r w:rsidR="006B613A" w:rsidRPr="0057083C">
        <w:rPr>
          <w:rFonts w:ascii="宋体" w:hAnsi="宋体" w:hint="eastAsia"/>
          <w:sz w:val="24"/>
        </w:rPr>
        <w:t> </w:t>
      </w:r>
      <w:r w:rsidR="006B613A" w:rsidRPr="0057083C">
        <w:rPr>
          <w:rFonts w:ascii="宋体" w:hAnsi="宋体" w:hint="eastAsia"/>
          <w:sz w:val="24"/>
        </w:rPr>
        <w:br/>
        <w:t xml:space="preserve">    </w:t>
      </w:r>
      <w:r w:rsidRPr="0057083C">
        <w:rPr>
          <w:rFonts w:ascii="宋体" w:hAnsi="宋体" w:hint="eastAsia"/>
          <w:sz w:val="24"/>
        </w:rPr>
        <w:t>第十七条 招标结果应于定标后的一周内予以公示。</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第十八条 图书馆通知中标方并代表学校与其签订合同。</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第十九条 招标活动结束后，所有招标文件、领导审批意见与会议记录均移交办公室存档。</w:t>
      </w:r>
    </w:p>
    <w:p w:rsidR="006968BD" w:rsidRPr="0057083C" w:rsidRDefault="006968BD" w:rsidP="00C3567E">
      <w:pPr>
        <w:spacing w:beforeLines="100" w:line="400" w:lineRule="exact"/>
        <w:rPr>
          <w:rFonts w:ascii="宋体" w:hAnsi="宋体"/>
          <w:sz w:val="24"/>
        </w:rPr>
      </w:pPr>
      <w:r w:rsidRPr="0057083C">
        <w:rPr>
          <w:rFonts w:ascii="宋体" w:hAnsi="宋体" w:hint="eastAsia"/>
          <w:sz w:val="24"/>
        </w:rPr>
        <w:t xml:space="preserve">   </w:t>
      </w:r>
      <w:r w:rsidR="006B613A" w:rsidRPr="0057083C">
        <w:rPr>
          <w:rFonts w:ascii="宋体" w:hAnsi="宋体" w:hint="eastAsia"/>
          <w:sz w:val="24"/>
        </w:rPr>
        <w:t xml:space="preserve">                      </w:t>
      </w:r>
      <w:r w:rsidRPr="00677884">
        <w:rPr>
          <w:rFonts w:ascii="宋体" w:hAnsi="宋体" w:hint="eastAsia"/>
          <w:b/>
          <w:sz w:val="24"/>
        </w:rPr>
        <w:t>第四章  招标纪律</w:t>
      </w:r>
      <w:r w:rsidRPr="0057083C">
        <w:rPr>
          <w:rFonts w:ascii="宋体" w:hAnsi="宋体" w:hint="eastAsia"/>
          <w:sz w:val="24"/>
        </w:rPr>
        <w:br/>
        <w:t>     第二十条 参与招标工作的单位和人员应当严格执行国家和学校有关文献资源采购招投标规定，严格遵守招标活动纪律，不得有以下行为 ：</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（一）明招暗送； </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（二）泄露标底； </w:t>
      </w:r>
      <w:r w:rsidRPr="0057083C">
        <w:rPr>
          <w:rFonts w:ascii="宋体" w:hAnsi="宋体" w:hint="eastAsia"/>
          <w:sz w:val="24"/>
        </w:rPr>
        <w:br/>
        <w:t xml:space="preserve">　　（三）开标前私自拆标，泄露投标人报价； </w:t>
      </w:r>
      <w:r w:rsidRPr="0057083C">
        <w:rPr>
          <w:rFonts w:ascii="宋体" w:hAnsi="宋体" w:hint="eastAsia"/>
          <w:sz w:val="24"/>
        </w:rPr>
        <w:br/>
        <w:t xml:space="preserve">　　（四）收受投标者礼物、请吃、娱乐和旅游等不正当利益； </w:t>
      </w:r>
      <w:r w:rsidRPr="0057083C">
        <w:rPr>
          <w:rFonts w:ascii="宋体" w:hAnsi="宋体" w:hint="eastAsia"/>
          <w:sz w:val="24"/>
        </w:rPr>
        <w:br/>
        <w:t xml:space="preserve">　　（五）与投标者串通，阻挠、排挤其他投标单位公平竞争； </w:t>
      </w:r>
      <w:r w:rsidRPr="0057083C">
        <w:rPr>
          <w:rFonts w:ascii="宋体" w:hAnsi="宋体" w:hint="eastAsia"/>
          <w:sz w:val="24"/>
        </w:rPr>
        <w:br/>
        <w:t xml:space="preserve">　　（六）其他违反招标规定的行为。</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第二十一条 参与招标工作的人员违反招投标规定触犯刑法的，按国家有关规定处理。</w:t>
      </w:r>
    </w:p>
    <w:p w:rsidR="006968BD" w:rsidRPr="00677884" w:rsidRDefault="006968BD" w:rsidP="00C3567E">
      <w:pPr>
        <w:spacing w:beforeLines="100" w:line="400" w:lineRule="exact"/>
        <w:ind w:firstLineChars="1300" w:firstLine="3132"/>
        <w:rPr>
          <w:rFonts w:ascii="宋体" w:hAnsi="宋体"/>
          <w:b/>
          <w:sz w:val="24"/>
        </w:rPr>
      </w:pPr>
      <w:r w:rsidRPr="00677884">
        <w:rPr>
          <w:rFonts w:ascii="宋体" w:hAnsi="宋体" w:hint="eastAsia"/>
          <w:b/>
          <w:sz w:val="24"/>
        </w:rPr>
        <w:t>第五章  附则</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第二十二条 本办法与国家有关规定不符的，按国家有关规定执行；与学校以前颁布的有关规定不符的，按本办法执行。</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第二十三条 本办法从公布之日起生效实施。</w:t>
      </w:r>
    </w:p>
    <w:p w:rsidR="006968BD" w:rsidRPr="0057083C" w:rsidRDefault="006968BD" w:rsidP="00677884">
      <w:pPr>
        <w:spacing w:line="400" w:lineRule="exact"/>
        <w:ind w:firstLineChars="200" w:firstLine="480"/>
        <w:rPr>
          <w:rFonts w:ascii="宋体" w:hAnsi="宋体"/>
          <w:sz w:val="24"/>
        </w:rPr>
      </w:pPr>
      <w:r w:rsidRPr="0057083C">
        <w:rPr>
          <w:rFonts w:ascii="宋体" w:hAnsi="宋体" w:hint="eastAsia"/>
          <w:sz w:val="24"/>
        </w:rPr>
        <w:t>第二十四条 招标办有权对本办法进行解释。 </w:t>
      </w:r>
    </w:p>
    <w:p w:rsidR="006968BD" w:rsidRPr="0057083C" w:rsidRDefault="006968BD" w:rsidP="00677884">
      <w:pPr>
        <w:spacing w:line="440" w:lineRule="exact"/>
        <w:rPr>
          <w:rFonts w:ascii="宋体" w:hAnsi="宋体"/>
          <w:sz w:val="24"/>
        </w:rPr>
      </w:pPr>
    </w:p>
    <w:p w:rsidR="006968BD" w:rsidRPr="0057083C" w:rsidRDefault="006968BD" w:rsidP="00677884">
      <w:pPr>
        <w:spacing w:line="440" w:lineRule="exact"/>
        <w:jc w:val="right"/>
        <w:rPr>
          <w:rFonts w:ascii="宋体" w:hAnsi="宋体"/>
          <w:sz w:val="24"/>
        </w:rPr>
      </w:pPr>
      <w:r w:rsidRPr="0057083C">
        <w:rPr>
          <w:rFonts w:ascii="宋体" w:hAnsi="宋体" w:hint="eastAsia"/>
          <w:sz w:val="24"/>
        </w:rPr>
        <w:t xml:space="preserve">                               </w:t>
      </w:r>
      <w:r w:rsidR="000B14DD" w:rsidRPr="0057083C">
        <w:rPr>
          <w:rFonts w:ascii="宋体" w:hAnsi="宋体" w:hint="eastAsia"/>
          <w:sz w:val="24"/>
        </w:rPr>
        <w:t xml:space="preserve"> </w:t>
      </w:r>
      <w:r w:rsidR="006B613A" w:rsidRPr="0057083C">
        <w:rPr>
          <w:rFonts w:ascii="宋体" w:hAnsi="宋体" w:hint="eastAsia"/>
          <w:sz w:val="24"/>
        </w:rPr>
        <w:t xml:space="preserve">  </w:t>
      </w:r>
      <w:r w:rsidR="000B14DD" w:rsidRPr="0057083C">
        <w:rPr>
          <w:rFonts w:ascii="宋体" w:hAnsi="宋体" w:hint="eastAsia"/>
          <w:sz w:val="24"/>
        </w:rPr>
        <w:t xml:space="preserve"> </w:t>
      </w:r>
      <w:r w:rsidRPr="0057083C">
        <w:rPr>
          <w:rFonts w:ascii="宋体" w:hAnsi="宋体" w:hint="eastAsia"/>
          <w:sz w:val="24"/>
        </w:rPr>
        <w:t xml:space="preserve"> 复旦大学图书馆</w:t>
      </w:r>
    </w:p>
    <w:p w:rsidR="006968BD" w:rsidRPr="0057083C" w:rsidRDefault="006968BD" w:rsidP="00677884">
      <w:pPr>
        <w:spacing w:line="440" w:lineRule="exact"/>
        <w:jc w:val="right"/>
        <w:rPr>
          <w:rFonts w:ascii="宋体" w:hAnsi="宋体"/>
          <w:sz w:val="24"/>
        </w:rPr>
      </w:pPr>
      <w:r w:rsidRPr="0057083C">
        <w:rPr>
          <w:rFonts w:ascii="宋体" w:hAnsi="宋体" w:hint="eastAsia"/>
          <w:sz w:val="24"/>
        </w:rPr>
        <w:t xml:space="preserve">                              </w:t>
      </w:r>
      <w:r w:rsidR="000B14DD" w:rsidRPr="0057083C">
        <w:rPr>
          <w:rFonts w:ascii="宋体" w:hAnsi="宋体" w:hint="eastAsia"/>
          <w:sz w:val="24"/>
        </w:rPr>
        <w:t xml:space="preserve">   </w:t>
      </w:r>
      <w:r w:rsidR="006B613A" w:rsidRPr="0057083C">
        <w:rPr>
          <w:rFonts w:ascii="宋体" w:hAnsi="宋体" w:hint="eastAsia"/>
          <w:sz w:val="24"/>
        </w:rPr>
        <w:t xml:space="preserve">  </w:t>
      </w:r>
      <w:r w:rsidRPr="0057083C">
        <w:rPr>
          <w:rFonts w:ascii="宋体" w:hAnsi="宋体" w:hint="eastAsia"/>
          <w:sz w:val="24"/>
        </w:rPr>
        <w:t xml:space="preserve"> </w:t>
      </w:r>
      <w:smartTag w:uri="urn:schemas-microsoft-com:office:smarttags" w:element="chsdate">
        <w:smartTagPr>
          <w:attr w:name="Year" w:val="2009"/>
          <w:attr w:name="Month" w:val="11"/>
          <w:attr w:name="Day" w:val="10"/>
          <w:attr w:name="IsLunarDate" w:val="False"/>
          <w:attr w:name="IsROCDate" w:val="False"/>
        </w:smartTagPr>
        <w:r w:rsidRPr="0057083C">
          <w:rPr>
            <w:rFonts w:ascii="宋体" w:hAnsi="宋体" w:hint="eastAsia"/>
            <w:sz w:val="24"/>
          </w:rPr>
          <w:t>2009年11月10日</w:t>
        </w:r>
      </w:smartTag>
    </w:p>
    <w:p w:rsidR="0068399A" w:rsidRDefault="0068399A" w:rsidP="0068399A">
      <w:pPr>
        <w:spacing w:line="380" w:lineRule="exact"/>
        <w:rPr>
          <w:rStyle w:val="a7"/>
          <w:rFonts w:ascii="宋体" w:hAnsi="宋体"/>
          <w:color w:val="000000"/>
          <w:sz w:val="24"/>
        </w:rPr>
      </w:pPr>
    </w:p>
    <w:p w:rsidR="002131D3" w:rsidRDefault="002131D3" w:rsidP="0068399A">
      <w:pPr>
        <w:spacing w:line="380" w:lineRule="exact"/>
        <w:rPr>
          <w:rStyle w:val="a7"/>
          <w:rFonts w:ascii="宋体" w:hAnsi="宋体"/>
          <w:color w:val="000000"/>
          <w:sz w:val="30"/>
          <w:szCs w:val="30"/>
        </w:rPr>
        <w:sectPr w:rsidR="002131D3">
          <w:pgSz w:w="11906" w:h="16838"/>
          <w:pgMar w:top="1440" w:right="1800" w:bottom="1440" w:left="1800" w:header="851" w:footer="992" w:gutter="0"/>
          <w:cols w:space="425"/>
          <w:docGrid w:type="lines" w:linePitch="312"/>
        </w:sectPr>
      </w:pPr>
    </w:p>
    <w:p w:rsidR="003A2E66" w:rsidRPr="005D542F" w:rsidRDefault="006968BD" w:rsidP="00C3567E">
      <w:pPr>
        <w:pStyle w:val="1"/>
        <w:spacing w:before="0" w:afterLines="50"/>
        <w:jc w:val="center"/>
        <w:rPr>
          <w:rStyle w:val="a7"/>
          <w:rFonts w:ascii="宋体" w:hAnsi="宋体"/>
          <w:b/>
          <w:color w:val="000000"/>
          <w:sz w:val="32"/>
          <w:szCs w:val="32"/>
        </w:rPr>
      </w:pPr>
      <w:bookmarkStart w:id="3" w:name="_Toc265152886"/>
      <w:r w:rsidRPr="005D542F">
        <w:rPr>
          <w:rStyle w:val="a7"/>
          <w:rFonts w:ascii="宋体" w:hAnsi="宋体" w:hint="eastAsia"/>
          <w:b/>
          <w:color w:val="000000"/>
          <w:sz w:val="32"/>
          <w:szCs w:val="32"/>
        </w:rPr>
        <w:lastRenderedPageBreak/>
        <w:t>复旦大学图书馆文献资源采购招投标管理实施细则</w:t>
      </w:r>
      <w:bookmarkEnd w:id="3"/>
    </w:p>
    <w:p w:rsidR="006968BD" w:rsidRPr="0057083C" w:rsidRDefault="006968BD" w:rsidP="00677884">
      <w:pPr>
        <w:tabs>
          <w:tab w:val="num" w:pos="960"/>
        </w:tabs>
        <w:spacing w:line="400" w:lineRule="exact"/>
        <w:ind w:left="960" w:hanging="960"/>
        <w:jc w:val="center"/>
        <w:rPr>
          <w:rFonts w:ascii="宋体" w:hAnsi="宋体"/>
          <w:b/>
          <w:color w:val="000000"/>
          <w:sz w:val="24"/>
        </w:rPr>
      </w:pPr>
      <w:r w:rsidRPr="0057083C">
        <w:rPr>
          <w:rFonts w:ascii="宋体" w:hAnsi="宋体" w:cs="黑体" w:hint="eastAsia"/>
          <w:b/>
          <w:color w:val="000000"/>
          <w:sz w:val="24"/>
        </w:rPr>
        <w:t xml:space="preserve">第一章  </w:t>
      </w:r>
      <w:r w:rsidRPr="0057083C">
        <w:rPr>
          <w:rFonts w:ascii="宋体" w:hAnsi="宋体" w:hint="eastAsia"/>
          <w:b/>
          <w:color w:val="000000"/>
          <w:sz w:val="24"/>
        </w:rPr>
        <w:t>总则</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第一条 为贯彻执行《复旦大学图书馆文献资源采购招投标管理办法》，特制定本细则。</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第二条 招投标活动应当遵循</w:t>
      </w:r>
      <w:r w:rsidRPr="0057083C">
        <w:rPr>
          <w:rFonts w:ascii="宋体" w:hAnsi="宋体" w:hint="eastAsia"/>
          <w:color w:val="000000"/>
          <w:sz w:val="24"/>
        </w:rPr>
        <w:t>公开、公正、公平竞争和择优定标</w:t>
      </w:r>
      <w:r w:rsidRPr="0057083C">
        <w:rPr>
          <w:rFonts w:ascii="宋体" w:hAnsi="宋体" w:cs="宋体" w:hint="eastAsia"/>
          <w:color w:val="000000"/>
          <w:sz w:val="24"/>
        </w:rPr>
        <w:t>的原则。</w:t>
      </w:r>
    </w:p>
    <w:p w:rsidR="006968BD" w:rsidRPr="0057083C" w:rsidRDefault="006B613A" w:rsidP="00C3567E">
      <w:pPr>
        <w:tabs>
          <w:tab w:val="num" w:pos="960"/>
        </w:tabs>
        <w:snapToGrid w:val="0"/>
        <w:spacing w:beforeLines="100" w:line="400" w:lineRule="exact"/>
        <w:ind w:left="958" w:hanging="958"/>
        <w:jc w:val="center"/>
        <w:rPr>
          <w:rFonts w:ascii="宋体" w:hAnsi="宋体"/>
          <w:b/>
          <w:color w:val="000000"/>
          <w:sz w:val="24"/>
        </w:rPr>
      </w:pPr>
      <w:r w:rsidRPr="0057083C">
        <w:rPr>
          <w:rFonts w:ascii="宋体" w:hAnsi="宋体" w:cs="黑体" w:hint="eastAsia"/>
          <w:b/>
          <w:color w:val="000000"/>
          <w:sz w:val="24"/>
        </w:rPr>
        <w:t xml:space="preserve">   </w:t>
      </w:r>
      <w:r w:rsidR="009048AB" w:rsidRPr="0057083C">
        <w:rPr>
          <w:rFonts w:ascii="宋体" w:hAnsi="宋体" w:cs="黑体" w:hint="eastAsia"/>
          <w:b/>
          <w:color w:val="000000"/>
          <w:sz w:val="24"/>
        </w:rPr>
        <w:t xml:space="preserve"> </w:t>
      </w:r>
      <w:r w:rsidRPr="0057083C">
        <w:rPr>
          <w:rFonts w:ascii="宋体" w:hAnsi="宋体" w:cs="黑体" w:hint="eastAsia"/>
          <w:b/>
          <w:color w:val="000000"/>
          <w:sz w:val="24"/>
        </w:rPr>
        <w:t xml:space="preserve"> </w:t>
      </w:r>
      <w:r w:rsidR="006968BD" w:rsidRPr="0057083C">
        <w:rPr>
          <w:rFonts w:ascii="宋体" w:hAnsi="宋体" w:cs="黑体" w:hint="eastAsia"/>
          <w:b/>
          <w:color w:val="000000"/>
          <w:sz w:val="24"/>
        </w:rPr>
        <w:t xml:space="preserve">第二章  </w:t>
      </w:r>
      <w:r w:rsidR="006968BD" w:rsidRPr="0057083C">
        <w:rPr>
          <w:rFonts w:ascii="宋体" w:hAnsi="宋体" w:hint="eastAsia"/>
          <w:b/>
          <w:color w:val="000000"/>
          <w:sz w:val="24"/>
        </w:rPr>
        <w:t>招投标范围</w:t>
      </w:r>
    </w:p>
    <w:p w:rsidR="006968BD" w:rsidRPr="00677884" w:rsidRDefault="006968BD" w:rsidP="00677884">
      <w:pPr>
        <w:snapToGrid w:val="0"/>
        <w:spacing w:line="400" w:lineRule="exact"/>
        <w:ind w:firstLineChars="200" w:firstLine="480"/>
        <w:rPr>
          <w:rFonts w:ascii="宋体" w:hAnsi="宋体"/>
          <w:color w:val="000000"/>
          <w:sz w:val="24"/>
        </w:rPr>
      </w:pPr>
      <w:r w:rsidRPr="0057083C">
        <w:rPr>
          <w:rFonts w:ascii="宋体" w:hAnsi="宋体" w:hint="eastAsia"/>
          <w:color w:val="000000"/>
          <w:sz w:val="24"/>
        </w:rPr>
        <w:t>第三条 使用学校资金采购或批量采购价值在二十万元以上的文献资源，采用招投标方式。</w:t>
      </w:r>
    </w:p>
    <w:p w:rsidR="006968BD" w:rsidRPr="0057083C" w:rsidRDefault="009048AB" w:rsidP="00C3567E">
      <w:pPr>
        <w:tabs>
          <w:tab w:val="left" w:pos="3420"/>
        </w:tabs>
        <w:snapToGrid w:val="0"/>
        <w:spacing w:beforeLines="50" w:line="400" w:lineRule="exact"/>
        <w:jc w:val="center"/>
        <w:rPr>
          <w:rFonts w:ascii="宋体" w:hAnsi="宋体"/>
          <w:b/>
          <w:color w:val="000000"/>
          <w:sz w:val="24"/>
        </w:rPr>
      </w:pPr>
      <w:r w:rsidRPr="0057083C">
        <w:rPr>
          <w:rFonts w:ascii="宋体" w:hAnsi="宋体" w:hint="eastAsia"/>
          <w:b/>
          <w:color w:val="000000"/>
          <w:sz w:val="24"/>
        </w:rPr>
        <w:t xml:space="preserve">    </w:t>
      </w:r>
      <w:r w:rsidR="006B613A" w:rsidRPr="0057083C">
        <w:rPr>
          <w:rFonts w:ascii="宋体" w:hAnsi="宋体" w:hint="eastAsia"/>
          <w:b/>
          <w:color w:val="000000"/>
          <w:sz w:val="24"/>
        </w:rPr>
        <w:t xml:space="preserve"> </w:t>
      </w:r>
      <w:r w:rsidR="006968BD" w:rsidRPr="0057083C">
        <w:rPr>
          <w:rFonts w:ascii="宋体" w:hAnsi="宋体" w:hint="eastAsia"/>
          <w:b/>
          <w:color w:val="000000"/>
          <w:sz w:val="24"/>
        </w:rPr>
        <w:t>第三章  招投标方式</w:t>
      </w:r>
    </w:p>
    <w:p w:rsidR="006968BD" w:rsidRPr="0057083C" w:rsidRDefault="006968BD" w:rsidP="00677884">
      <w:pPr>
        <w:snapToGrid w:val="0"/>
        <w:spacing w:line="400" w:lineRule="exact"/>
        <w:ind w:firstLineChars="200" w:firstLine="480"/>
        <w:rPr>
          <w:rFonts w:ascii="宋体" w:hAnsi="宋体"/>
          <w:color w:val="000000"/>
          <w:sz w:val="24"/>
        </w:rPr>
      </w:pPr>
      <w:r w:rsidRPr="0057083C">
        <w:rPr>
          <w:rFonts w:ascii="宋体" w:hAnsi="宋体" w:hint="eastAsia"/>
          <w:color w:val="000000"/>
          <w:sz w:val="24"/>
        </w:rPr>
        <w:t>第四条 根据采购项目的不同情况，采取不同的招标方式：</w:t>
      </w:r>
    </w:p>
    <w:p w:rsidR="006968BD" w:rsidRPr="0057083C" w:rsidRDefault="006968BD" w:rsidP="00677884">
      <w:pPr>
        <w:snapToGrid w:val="0"/>
        <w:spacing w:line="400" w:lineRule="exact"/>
        <w:ind w:firstLineChars="200" w:firstLine="480"/>
        <w:rPr>
          <w:rFonts w:ascii="宋体" w:hAnsi="宋体"/>
          <w:color w:val="000000"/>
          <w:sz w:val="24"/>
        </w:rPr>
      </w:pPr>
      <w:r w:rsidRPr="0057083C">
        <w:rPr>
          <w:rFonts w:ascii="宋体" w:hAnsi="宋体" w:hint="eastAsia"/>
          <w:color w:val="000000"/>
          <w:sz w:val="24"/>
        </w:rPr>
        <w:t>（一）公开招标，是指</w:t>
      </w:r>
      <w:r w:rsidRPr="0057083C">
        <w:rPr>
          <w:rFonts w:ascii="宋体" w:hAnsi="宋体" w:cs="宋体" w:hint="eastAsia"/>
          <w:color w:val="000000"/>
          <w:sz w:val="24"/>
        </w:rPr>
        <w:t>图书馆以招标公告的方式，邀请不特定的法人或其它组织投标；</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hint="eastAsia"/>
          <w:color w:val="000000"/>
          <w:sz w:val="24"/>
        </w:rPr>
        <w:t>（二）邀请招标，是指图书馆</w:t>
      </w:r>
      <w:r w:rsidRPr="0057083C">
        <w:rPr>
          <w:rFonts w:ascii="宋体" w:hAnsi="宋体" w:cs="宋体" w:hint="eastAsia"/>
          <w:color w:val="000000"/>
          <w:sz w:val="24"/>
        </w:rPr>
        <w:t>以招标邀请书的方式，邀请特定的法人或其它组织投标；</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hint="eastAsia"/>
          <w:color w:val="000000"/>
          <w:sz w:val="24"/>
        </w:rPr>
        <w:t>第五条 招标一般应采用公开招标、邀请招标的办法。</w:t>
      </w:r>
      <w:r w:rsidRPr="0057083C">
        <w:rPr>
          <w:rFonts w:ascii="宋体" w:hAnsi="宋体" w:cs="宋体" w:hint="eastAsia"/>
          <w:color w:val="000000"/>
          <w:sz w:val="24"/>
        </w:rPr>
        <w:t>因采购项目的专业性、特殊性而无法实施</w:t>
      </w:r>
      <w:r w:rsidRPr="0057083C">
        <w:rPr>
          <w:rFonts w:ascii="宋体" w:hAnsi="宋体" w:hint="eastAsia"/>
          <w:color w:val="000000"/>
          <w:sz w:val="24"/>
        </w:rPr>
        <w:t>公开招标、邀请招标</w:t>
      </w:r>
      <w:r w:rsidRPr="0057083C">
        <w:rPr>
          <w:rFonts w:ascii="宋体" w:hAnsi="宋体" w:cs="宋体" w:hint="eastAsia"/>
          <w:color w:val="000000"/>
          <w:sz w:val="24"/>
        </w:rPr>
        <w:t>的，</w:t>
      </w:r>
      <w:proofErr w:type="gramStart"/>
      <w:r w:rsidRPr="0057083C">
        <w:rPr>
          <w:rFonts w:ascii="宋体" w:hAnsi="宋体" w:cs="宋体" w:hint="eastAsia"/>
          <w:color w:val="000000"/>
          <w:sz w:val="24"/>
        </w:rPr>
        <w:t>经招投标</w:t>
      </w:r>
      <w:proofErr w:type="gramEnd"/>
      <w:r w:rsidRPr="0057083C">
        <w:rPr>
          <w:rFonts w:ascii="宋体" w:hAnsi="宋体" w:cs="宋体" w:hint="eastAsia"/>
          <w:color w:val="000000"/>
          <w:sz w:val="24"/>
        </w:rPr>
        <w:t>领导小组研究同意，可采用以下采购方式：</w:t>
      </w:r>
    </w:p>
    <w:p w:rsidR="006968BD" w:rsidRPr="0057083C" w:rsidRDefault="006968BD" w:rsidP="00677884">
      <w:pPr>
        <w:snapToGrid w:val="0"/>
        <w:spacing w:line="400" w:lineRule="exact"/>
        <w:ind w:firstLineChars="200" w:firstLine="480"/>
        <w:rPr>
          <w:rFonts w:ascii="宋体" w:hAnsi="宋体"/>
          <w:color w:val="000000"/>
          <w:sz w:val="24"/>
        </w:rPr>
      </w:pPr>
      <w:r w:rsidRPr="0057083C">
        <w:rPr>
          <w:rFonts w:ascii="宋体" w:hAnsi="宋体" w:cs="宋体" w:hint="eastAsia"/>
          <w:color w:val="000000"/>
          <w:sz w:val="24"/>
        </w:rPr>
        <w:t>（一）竞争性谈判（邀请议标），即</w:t>
      </w:r>
      <w:r w:rsidRPr="0057083C">
        <w:rPr>
          <w:rFonts w:ascii="宋体" w:hAnsi="宋体" w:hint="eastAsia"/>
          <w:color w:val="000000"/>
          <w:sz w:val="24"/>
        </w:rPr>
        <w:t>图书馆从符合相应资质条件的法人或其它组织中确定不少于两家单位就招标项目进行谈判；</w:t>
      </w:r>
    </w:p>
    <w:p w:rsidR="006968BD" w:rsidRPr="0057083C" w:rsidRDefault="006968BD" w:rsidP="00677884">
      <w:pPr>
        <w:snapToGrid w:val="0"/>
        <w:spacing w:line="400" w:lineRule="exact"/>
        <w:ind w:firstLineChars="200" w:firstLine="480"/>
        <w:rPr>
          <w:rFonts w:ascii="宋体" w:hAnsi="宋体"/>
          <w:sz w:val="24"/>
        </w:rPr>
      </w:pPr>
      <w:r w:rsidRPr="0057083C">
        <w:rPr>
          <w:rFonts w:ascii="宋体" w:hAnsi="宋体" w:hint="eastAsia"/>
          <w:sz w:val="24"/>
        </w:rPr>
        <w:t xml:space="preserve">（二）询价，即图书馆从符合相应资质条件的法人或其它组织中确定不少于三家单位，并对其提供的报价、质量、服务等进行比较；                </w:t>
      </w:r>
    </w:p>
    <w:p w:rsidR="006968BD" w:rsidRPr="0057083C" w:rsidRDefault="006968BD" w:rsidP="00677884">
      <w:pPr>
        <w:snapToGrid w:val="0"/>
        <w:spacing w:line="400" w:lineRule="exact"/>
        <w:ind w:firstLineChars="200" w:firstLine="480"/>
        <w:rPr>
          <w:rFonts w:ascii="宋体" w:hAnsi="宋体"/>
          <w:sz w:val="24"/>
        </w:rPr>
      </w:pPr>
      <w:r w:rsidRPr="0057083C">
        <w:rPr>
          <w:rFonts w:ascii="宋体" w:hAnsi="宋体" w:hint="eastAsia"/>
          <w:sz w:val="24"/>
        </w:rPr>
        <w:t>（三）单一来源采购，即图书馆向供应商直接购买。</w:t>
      </w:r>
    </w:p>
    <w:p w:rsidR="006968BD" w:rsidRPr="0057083C" w:rsidRDefault="006968BD" w:rsidP="00677884">
      <w:pPr>
        <w:snapToGrid w:val="0"/>
        <w:spacing w:line="400" w:lineRule="exact"/>
        <w:ind w:firstLineChars="200" w:firstLine="480"/>
        <w:rPr>
          <w:rFonts w:ascii="宋体" w:hAnsi="宋体"/>
          <w:color w:val="000000"/>
          <w:sz w:val="24"/>
        </w:rPr>
      </w:pPr>
      <w:r w:rsidRPr="0057083C">
        <w:rPr>
          <w:rFonts w:ascii="宋体" w:hAnsi="宋体" w:hint="eastAsia"/>
          <w:color w:val="000000"/>
          <w:sz w:val="24"/>
        </w:rPr>
        <w:t>第六条 项目经招标后的二年内发生</w:t>
      </w:r>
      <w:proofErr w:type="gramStart"/>
      <w:r w:rsidRPr="0057083C">
        <w:rPr>
          <w:rFonts w:ascii="宋体" w:hAnsi="宋体" w:hint="eastAsia"/>
          <w:color w:val="000000"/>
          <w:sz w:val="24"/>
        </w:rPr>
        <w:t>同样项目</w:t>
      </w:r>
      <w:proofErr w:type="gramEnd"/>
      <w:r w:rsidRPr="0057083C">
        <w:rPr>
          <w:rFonts w:ascii="宋体" w:hAnsi="宋体" w:hint="eastAsia"/>
          <w:color w:val="000000"/>
          <w:sz w:val="24"/>
        </w:rPr>
        <w:t>招标的，如市场价格无明显波动，</w:t>
      </w:r>
      <w:proofErr w:type="gramStart"/>
      <w:r w:rsidRPr="0057083C">
        <w:rPr>
          <w:rFonts w:ascii="宋体" w:hAnsi="宋体" w:hint="eastAsia"/>
          <w:color w:val="000000"/>
          <w:sz w:val="24"/>
        </w:rPr>
        <w:t>经招投标</w:t>
      </w:r>
      <w:proofErr w:type="gramEnd"/>
      <w:r w:rsidRPr="0057083C">
        <w:rPr>
          <w:rFonts w:ascii="宋体" w:hAnsi="宋体" w:hint="eastAsia"/>
          <w:color w:val="000000"/>
          <w:sz w:val="24"/>
        </w:rPr>
        <w:t>领导小组同意，可采用跟标方式。</w:t>
      </w:r>
    </w:p>
    <w:p w:rsidR="006968BD" w:rsidRPr="0057083C" w:rsidRDefault="006968BD" w:rsidP="00677884">
      <w:pPr>
        <w:snapToGrid w:val="0"/>
        <w:spacing w:line="400" w:lineRule="exact"/>
        <w:ind w:firstLineChars="200" w:firstLine="480"/>
        <w:rPr>
          <w:rFonts w:ascii="宋体" w:hAnsi="宋体"/>
          <w:color w:val="000000"/>
          <w:sz w:val="24"/>
        </w:rPr>
      </w:pPr>
      <w:r w:rsidRPr="0057083C">
        <w:rPr>
          <w:rFonts w:ascii="宋体" w:hAnsi="宋体" w:hint="eastAsia"/>
          <w:color w:val="000000"/>
          <w:sz w:val="24"/>
        </w:rPr>
        <w:t>项目单位向图书馆提出申请，经批准后与中标单位洽谈，参照上一次招标情况签订补充合同。</w:t>
      </w:r>
    </w:p>
    <w:p w:rsidR="006968BD" w:rsidRPr="0057083C" w:rsidRDefault="009048AB" w:rsidP="00C3567E">
      <w:pPr>
        <w:snapToGrid w:val="0"/>
        <w:spacing w:beforeLines="50" w:line="400" w:lineRule="exact"/>
        <w:jc w:val="center"/>
        <w:rPr>
          <w:rFonts w:ascii="宋体" w:hAnsi="宋体" w:cs="宋体"/>
          <w:b/>
          <w:color w:val="000000"/>
          <w:sz w:val="24"/>
        </w:rPr>
      </w:pPr>
      <w:r w:rsidRPr="0057083C">
        <w:rPr>
          <w:rFonts w:ascii="宋体" w:hAnsi="宋体" w:cs="宋体" w:hint="eastAsia"/>
          <w:b/>
          <w:color w:val="000000"/>
          <w:sz w:val="24"/>
        </w:rPr>
        <w:t xml:space="preserve"> </w:t>
      </w:r>
      <w:r w:rsidR="006968BD" w:rsidRPr="0057083C">
        <w:rPr>
          <w:rFonts w:ascii="宋体" w:hAnsi="宋体" w:cs="宋体" w:hint="eastAsia"/>
          <w:b/>
          <w:color w:val="000000"/>
          <w:sz w:val="24"/>
        </w:rPr>
        <w:t>第四章  投标单位</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第七条 符合图书馆要求的资质适合的供应商均可参加投标。</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第八条 投标单位需提供下列资料：</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w:t>
      </w:r>
      <w:proofErr w:type="gramStart"/>
      <w:r w:rsidRPr="0057083C">
        <w:rPr>
          <w:rFonts w:ascii="宋体" w:hAnsi="宋体" w:cs="宋体" w:hint="eastAsia"/>
          <w:color w:val="000000"/>
          <w:sz w:val="24"/>
        </w:rPr>
        <w:t>一</w:t>
      </w:r>
      <w:proofErr w:type="gramEnd"/>
      <w:r w:rsidRPr="0057083C">
        <w:rPr>
          <w:rFonts w:ascii="宋体" w:hAnsi="宋体" w:cs="宋体" w:hint="eastAsia"/>
          <w:color w:val="000000"/>
          <w:sz w:val="24"/>
        </w:rPr>
        <w:t>)营业执照和资质等级证书；</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(二)投标单位简历和企业业绩；</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(三)自有资金情况；</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lastRenderedPageBreak/>
        <w:t>(四)提供邀</w:t>
      </w:r>
      <w:proofErr w:type="gramStart"/>
      <w:r w:rsidRPr="0057083C">
        <w:rPr>
          <w:rFonts w:ascii="宋体" w:hAnsi="宋体" w:cs="宋体" w:hint="eastAsia"/>
          <w:color w:val="000000"/>
          <w:sz w:val="24"/>
        </w:rPr>
        <w:t>标单位</w:t>
      </w:r>
      <w:proofErr w:type="gramEnd"/>
      <w:r w:rsidRPr="0057083C">
        <w:rPr>
          <w:rFonts w:ascii="宋体" w:hAnsi="宋体" w:cs="宋体" w:hint="eastAsia"/>
          <w:color w:val="000000"/>
          <w:sz w:val="24"/>
        </w:rPr>
        <w:t>同类型学校的服务情况证明；</w:t>
      </w:r>
      <w:r w:rsidRPr="0057083C">
        <w:rPr>
          <w:rFonts w:ascii="宋体" w:hAnsi="宋体" w:cs="宋体" w:hint="eastAsia"/>
          <w:color w:val="FF6600"/>
          <w:sz w:val="24"/>
        </w:rPr>
        <w:t xml:space="preserve"> </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(五)招标办要求的其他资料。</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第九条 公开招投标的项目，一般不得少于5个投标单位；邀请招投标的项目，一般不得少于3个投标单位。</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不足3个投标单位的项目应适当延期或重新组织招投标。</w:t>
      </w:r>
    </w:p>
    <w:p w:rsidR="006968BD" w:rsidRPr="0057083C" w:rsidRDefault="009048AB" w:rsidP="00C3567E">
      <w:pPr>
        <w:snapToGrid w:val="0"/>
        <w:spacing w:beforeLines="100" w:line="400" w:lineRule="exact"/>
        <w:jc w:val="center"/>
        <w:rPr>
          <w:rFonts w:ascii="宋体" w:hAnsi="宋体" w:cs="宋体"/>
          <w:b/>
          <w:color w:val="000000"/>
          <w:sz w:val="24"/>
        </w:rPr>
      </w:pPr>
      <w:r w:rsidRPr="0057083C">
        <w:rPr>
          <w:rFonts w:ascii="宋体" w:hAnsi="宋体" w:cs="宋体" w:hint="eastAsia"/>
          <w:b/>
          <w:color w:val="000000"/>
          <w:sz w:val="24"/>
        </w:rPr>
        <w:t xml:space="preserve">   </w:t>
      </w:r>
      <w:r w:rsidR="006968BD" w:rsidRPr="0057083C">
        <w:rPr>
          <w:rFonts w:ascii="宋体" w:hAnsi="宋体" w:cs="宋体" w:hint="eastAsia"/>
          <w:b/>
          <w:color w:val="000000"/>
          <w:sz w:val="24"/>
        </w:rPr>
        <w:t>第五章  招投标程序</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第十条 招投标活动的流程如下：</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（一）</w:t>
      </w:r>
      <w:proofErr w:type="gramStart"/>
      <w:r w:rsidRPr="0057083C">
        <w:rPr>
          <w:rFonts w:ascii="宋体" w:hAnsi="宋体" w:cs="宋体" w:hint="eastAsia"/>
          <w:color w:val="000000"/>
          <w:sz w:val="24"/>
        </w:rPr>
        <w:t>图书馆向招投标</w:t>
      </w:r>
      <w:proofErr w:type="gramEnd"/>
      <w:r w:rsidRPr="0057083C">
        <w:rPr>
          <w:rFonts w:ascii="宋体" w:hAnsi="宋体" w:cs="宋体" w:hint="eastAsia"/>
          <w:color w:val="000000"/>
          <w:sz w:val="24"/>
        </w:rPr>
        <w:t>领导小组提出招投标项目申请；</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（二）编制招标文件；</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（三）编制标底；</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（四）发布招标公告或招标邀请书；</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（五）受理投标申请并对其进行资格审查；</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（六）确定投标单位并向其送达招标文件；</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（七）召开招投标预备会，说明招标事项；</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（八）送达和接受投标文件；</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（九）进行同类学校对投标单位评议</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（十）召开开标会议，审查投标书；</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（十一）组织评标，选定中标单位并予以公示；</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（十二）送达中标通知书；</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（十三）与中标单位签订合同。</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第十一条 图书馆应在实施招投标</w:t>
      </w:r>
      <w:proofErr w:type="gramStart"/>
      <w:r w:rsidRPr="0057083C">
        <w:rPr>
          <w:rFonts w:ascii="宋体" w:hAnsi="宋体" w:cs="宋体" w:hint="eastAsia"/>
          <w:color w:val="000000"/>
          <w:sz w:val="24"/>
        </w:rPr>
        <w:t>前15天向招投标</w:t>
      </w:r>
      <w:proofErr w:type="gramEnd"/>
      <w:r w:rsidRPr="0057083C">
        <w:rPr>
          <w:rFonts w:ascii="宋体" w:hAnsi="宋体" w:cs="宋体" w:hint="eastAsia"/>
          <w:color w:val="000000"/>
          <w:sz w:val="24"/>
        </w:rPr>
        <w:t xml:space="preserve">领导小组递交招标申请书，招投标领导小组自接到申请书后的3个工作日内予以答复。 </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第十二条 招标文件的形式：</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（一）招投标须知；</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（二）主要合同条款；</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（三）投标文件参考格式；</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（四）文献类别或清单。</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第十三条 招标文件的编制原则：</w:t>
      </w:r>
    </w:p>
    <w:p w:rsidR="006968BD" w:rsidRPr="0057083C" w:rsidRDefault="006968BD" w:rsidP="00677884">
      <w:pPr>
        <w:snapToGrid w:val="0"/>
        <w:spacing w:line="400" w:lineRule="exact"/>
        <w:ind w:left="560"/>
        <w:rPr>
          <w:rFonts w:ascii="宋体" w:hAnsi="宋体" w:cs="宋体"/>
          <w:color w:val="000000"/>
          <w:sz w:val="24"/>
        </w:rPr>
      </w:pPr>
      <w:r w:rsidRPr="0057083C">
        <w:rPr>
          <w:rFonts w:ascii="宋体" w:hAnsi="宋体" w:cs="宋体" w:hint="eastAsia"/>
          <w:color w:val="000000"/>
          <w:sz w:val="24"/>
        </w:rPr>
        <w:t>（一）符合国家法律、法规、规章和其他规范性文件的要求；</w:t>
      </w:r>
    </w:p>
    <w:p w:rsidR="006968BD" w:rsidRPr="0057083C" w:rsidRDefault="006968BD" w:rsidP="00677884">
      <w:pPr>
        <w:snapToGrid w:val="0"/>
        <w:spacing w:line="400" w:lineRule="exact"/>
        <w:ind w:left="560"/>
        <w:rPr>
          <w:rFonts w:ascii="宋体" w:hAnsi="宋体" w:cs="宋体"/>
          <w:color w:val="000000"/>
          <w:sz w:val="24"/>
        </w:rPr>
      </w:pPr>
      <w:r w:rsidRPr="0057083C">
        <w:rPr>
          <w:rFonts w:ascii="宋体" w:hAnsi="宋体" w:cs="宋体" w:hint="eastAsia"/>
          <w:color w:val="000000"/>
          <w:sz w:val="24"/>
        </w:rPr>
        <w:t>（二）符合复旦大学的有关规章制度；</w:t>
      </w:r>
    </w:p>
    <w:p w:rsidR="006968BD" w:rsidRPr="0057083C" w:rsidRDefault="006968BD" w:rsidP="00677884">
      <w:pPr>
        <w:snapToGrid w:val="0"/>
        <w:spacing w:line="400" w:lineRule="exact"/>
        <w:ind w:left="560"/>
        <w:rPr>
          <w:rFonts w:ascii="宋体" w:hAnsi="宋体" w:cs="宋体"/>
          <w:color w:val="000000"/>
          <w:sz w:val="24"/>
        </w:rPr>
      </w:pPr>
      <w:r w:rsidRPr="0057083C">
        <w:rPr>
          <w:rFonts w:ascii="宋体" w:hAnsi="宋体" w:cs="宋体" w:hint="eastAsia"/>
          <w:color w:val="000000"/>
          <w:sz w:val="24"/>
        </w:rPr>
        <w:t>（三）详细说明招标项目的内容与要求；</w:t>
      </w:r>
    </w:p>
    <w:p w:rsidR="006968BD" w:rsidRPr="0057083C" w:rsidRDefault="006968BD" w:rsidP="00677884">
      <w:pPr>
        <w:snapToGrid w:val="0"/>
        <w:spacing w:line="400" w:lineRule="exact"/>
        <w:ind w:left="560"/>
        <w:rPr>
          <w:rFonts w:ascii="宋体" w:hAnsi="宋体" w:cs="宋体"/>
          <w:color w:val="000000"/>
          <w:sz w:val="24"/>
        </w:rPr>
      </w:pPr>
      <w:r w:rsidRPr="0057083C">
        <w:rPr>
          <w:rFonts w:ascii="宋体" w:hAnsi="宋体" w:cs="宋体" w:hint="eastAsia"/>
          <w:color w:val="000000"/>
          <w:sz w:val="24"/>
        </w:rPr>
        <w:t>（四）规范设计投标书。</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第十四条 投标文件的形式：</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（一）投标书；</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lastRenderedPageBreak/>
        <w:t>（二）投标书附录；</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（三）法人营业执照副本；</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（四）法定代表人身份证明；</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（五）法定代表人授权委托书。</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第十五条 投标文件的编制要求：</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（一）投标单位应当熟悉招标文件；</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（二）投标单位应当按照招标文件要求编制投标书；</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（三）投标书应当响应招标文件提出的要求；</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（四）投标书应当确认招标文件提出的合同主要条款；</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（五）投标书应当按照招标文件提出的价格计算公式与报价方式报价，在报价栏目中标明最终总价；</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（六）投标书内容应当包括优惠条件与服务质量承诺；</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（七）投标文件包括一套正本六套副本，应一并送达；如副本与正本不一致，以正本为准。</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第十六条 投标文件的密封方式：</w:t>
      </w:r>
    </w:p>
    <w:p w:rsidR="006968BD" w:rsidRPr="0057083C" w:rsidRDefault="006968BD" w:rsidP="00677884">
      <w:pPr>
        <w:snapToGrid w:val="0"/>
        <w:spacing w:line="400" w:lineRule="exact"/>
        <w:ind w:left="560"/>
        <w:rPr>
          <w:rFonts w:ascii="宋体" w:hAnsi="宋体" w:cs="宋体"/>
          <w:color w:val="000000"/>
          <w:sz w:val="24"/>
        </w:rPr>
      </w:pPr>
      <w:r w:rsidRPr="0057083C">
        <w:rPr>
          <w:rFonts w:ascii="宋体" w:hAnsi="宋体" w:cs="宋体" w:hint="eastAsia"/>
          <w:color w:val="000000"/>
          <w:sz w:val="24"/>
        </w:rPr>
        <w:t>（一）正本和副本密封于同一个外层包封；</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（二）包封</w:t>
      </w:r>
      <w:proofErr w:type="gramStart"/>
      <w:r w:rsidRPr="0057083C">
        <w:rPr>
          <w:rFonts w:ascii="宋体" w:hAnsi="宋体" w:cs="宋体" w:hint="eastAsia"/>
          <w:color w:val="000000"/>
          <w:sz w:val="24"/>
        </w:rPr>
        <w:t>的粘缝用</w:t>
      </w:r>
      <w:proofErr w:type="gramEnd"/>
      <w:r w:rsidRPr="0057083C">
        <w:rPr>
          <w:rFonts w:ascii="宋体" w:hAnsi="宋体" w:cs="宋体" w:hint="eastAsia"/>
          <w:color w:val="000000"/>
          <w:sz w:val="24"/>
        </w:rPr>
        <w:t>封签密封并加盖单位公章和法定代表人印鉴；</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（三）外层包封应写明项目名称、招投标编号、投标单位名称，由法定代表人签字并加盖法定代表人印鉴和投标单位公章；</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（四）外层包封应注明开标前不得启封；</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 xml:space="preserve">（五）外层包封未按规定密封的，视作废标处理。 </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第十七条 投标文件的送达和验收:</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（一）投标单位应当在规定的投标截止日期前将投标文件送达招标办封存；</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（二）投标单位派人送达的，招标办与送达人共同验收投标文件密封情况，记录送达时间，并由双方签字确认；</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（三）投标单位邮递送达的，招标办应当由二人验收投标文件密封情况，记录送达时间，并共同签字确认。</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第十八条 递交投标文件后至投标截止日期前，投标单位可以撤回已递交的投标文件或对投标文件进行修改。</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修改后的投标书同样应当按照规定密封、送达和验收。</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 xml:space="preserve"> 第十九条 招标办制作同行评议表，由同类学校图书馆对投标单位进行评议。</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评议表内容有：</w:t>
      </w:r>
    </w:p>
    <w:p w:rsidR="006968BD" w:rsidRPr="0057083C" w:rsidRDefault="006968BD" w:rsidP="00677884">
      <w:pPr>
        <w:spacing w:line="400" w:lineRule="exact"/>
        <w:ind w:firstLineChars="250" w:firstLine="600"/>
        <w:rPr>
          <w:rFonts w:ascii="宋体" w:hAnsi="宋体" w:cs="宋体"/>
          <w:sz w:val="24"/>
        </w:rPr>
      </w:pPr>
      <w:r w:rsidRPr="0057083C">
        <w:rPr>
          <w:rFonts w:ascii="宋体" w:hAnsi="宋体" w:cs="宋体" w:hint="eastAsia"/>
          <w:color w:val="000000"/>
          <w:sz w:val="24"/>
        </w:rPr>
        <w:t>（一）</w:t>
      </w:r>
      <w:r w:rsidRPr="0057083C">
        <w:rPr>
          <w:rFonts w:ascii="宋体" w:hAnsi="宋体" w:hint="eastAsia"/>
          <w:sz w:val="24"/>
        </w:rPr>
        <w:t>书目数据</w:t>
      </w:r>
      <w:r w:rsidR="006B613A" w:rsidRPr="0057083C">
        <w:rPr>
          <w:rFonts w:ascii="宋体" w:hAnsi="宋体" w:hint="eastAsia"/>
          <w:sz w:val="24"/>
        </w:rPr>
        <w:t>；</w:t>
      </w:r>
    </w:p>
    <w:p w:rsidR="006968BD" w:rsidRPr="0057083C" w:rsidRDefault="006968BD" w:rsidP="00677884">
      <w:pPr>
        <w:spacing w:line="400" w:lineRule="exact"/>
        <w:ind w:firstLineChars="250" w:firstLine="600"/>
        <w:rPr>
          <w:rFonts w:ascii="宋体" w:hAnsi="宋体" w:cs="宋体"/>
          <w:sz w:val="24"/>
        </w:rPr>
      </w:pPr>
      <w:r w:rsidRPr="0057083C">
        <w:rPr>
          <w:rFonts w:ascii="宋体" w:hAnsi="宋体" w:hint="eastAsia"/>
          <w:sz w:val="24"/>
        </w:rPr>
        <w:lastRenderedPageBreak/>
        <w:t>（二）配送网络</w:t>
      </w:r>
      <w:r w:rsidR="006B613A" w:rsidRPr="0057083C">
        <w:rPr>
          <w:rFonts w:ascii="宋体" w:hAnsi="宋体" w:hint="eastAsia"/>
          <w:sz w:val="24"/>
        </w:rPr>
        <w:t>；</w:t>
      </w:r>
    </w:p>
    <w:p w:rsidR="006968BD" w:rsidRPr="0057083C" w:rsidRDefault="006968BD" w:rsidP="00677884">
      <w:pPr>
        <w:spacing w:line="400" w:lineRule="exact"/>
        <w:ind w:firstLineChars="250" w:firstLine="600"/>
        <w:rPr>
          <w:rFonts w:ascii="宋体" w:hAnsi="宋体" w:cs="宋体"/>
          <w:sz w:val="24"/>
        </w:rPr>
      </w:pPr>
      <w:r w:rsidRPr="0057083C">
        <w:rPr>
          <w:rFonts w:ascii="宋体" w:hAnsi="宋体" w:hint="eastAsia"/>
          <w:sz w:val="24"/>
        </w:rPr>
        <w:t>（三）到货周期</w:t>
      </w:r>
      <w:r w:rsidR="006B613A" w:rsidRPr="0057083C">
        <w:rPr>
          <w:rFonts w:ascii="宋体" w:hAnsi="宋体" w:hint="eastAsia"/>
          <w:sz w:val="24"/>
        </w:rPr>
        <w:t>；</w:t>
      </w:r>
    </w:p>
    <w:p w:rsidR="006968BD" w:rsidRPr="0057083C" w:rsidRDefault="006968BD" w:rsidP="00677884">
      <w:pPr>
        <w:spacing w:line="400" w:lineRule="exact"/>
        <w:ind w:firstLineChars="250" w:firstLine="600"/>
        <w:rPr>
          <w:rFonts w:ascii="宋体" w:hAnsi="宋体" w:cs="宋体"/>
          <w:sz w:val="24"/>
        </w:rPr>
      </w:pPr>
      <w:r w:rsidRPr="0057083C">
        <w:rPr>
          <w:rFonts w:ascii="宋体" w:hAnsi="宋体" w:hint="eastAsia"/>
          <w:sz w:val="24"/>
        </w:rPr>
        <w:t>（四）网络建设</w:t>
      </w:r>
      <w:r w:rsidR="006B613A" w:rsidRPr="0057083C">
        <w:rPr>
          <w:rFonts w:ascii="宋体" w:hAnsi="宋体" w:hint="eastAsia"/>
          <w:sz w:val="24"/>
        </w:rPr>
        <w:t>；</w:t>
      </w:r>
    </w:p>
    <w:p w:rsidR="006968BD" w:rsidRPr="0057083C" w:rsidRDefault="006968BD" w:rsidP="00677884">
      <w:pPr>
        <w:spacing w:line="400" w:lineRule="exact"/>
        <w:ind w:firstLineChars="250" w:firstLine="600"/>
        <w:rPr>
          <w:rFonts w:ascii="宋体" w:hAnsi="宋体" w:cs="宋体"/>
          <w:sz w:val="24"/>
        </w:rPr>
      </w:pPr>
      <w:r w:rsidRPr="0057083C">
        <w:rPr>
          <w:rFonts w:ascii="宋体" w:hAnsi="宋体" w:hint="eastAsia"/>
          <w:sz w:val="24"/>
        </w:rPr>
        <w:t>（五）编目加工</w:t>
      </w:r>
      <w:r w:rsidR="006B613A" w:rsidRPr="0057083C">
        <w:rPr>
          <w:rFonts w:ascii="宋体" w:hAnsi="宋体" w:hint="eastAsia"/>
          <w:sz w:val="24"/>
        </w:rPr>
        <w:t>；</w:t>
      </w:r>
    </w:p>
    <w:p w:rsidR="006968BD" w:rsidRPr="0057083C" w:rsidRDefault="006968BD" w:rsidP="00677884">
      <w:pPr>
        <w:spacing w:line="400" w:lineRule="exact"/>
        <w:ind w:firstLineChars="250" w:firstLine="600"/>
        <w:rPr>
          <w:rFonts w:ascii="宋体" w:hAnsi="宋体" w:cs="宋体"/>
          <w:sz w:val="24"/>
        </w:rPr>
      </w:pPr>
      <w:r w:rsidRPr="0057083C">
        <w:rPr>
          <w:rFonts w:ascii="宋体" w:hAnsi="宋体" w:hint="eastAsia"/>
          <w:sz w:val="24"/>
        </w:rPr>
        <w:t>（六）到货价格</w:t>
      </w:r>
      <w:r w:rsidR="006B613A" w:rsidRPr="0057083C">
        <w:rPr>
          <w:rFonts w:ascii="宋体" w:hAnsi="宋体" w:hint="eastAsia"/>
          <w:sz w:val="24"/>
        </w:rPr>
        <w:t>；</w:t>
      </w:r>
    </w:p>
    <w:p w:rsidR="006968BD" w:rsidRPr="0057083C" w:rsidRDefault="006968BD" w:rsidP="00677884">
      <w:pPr>
        <w:spacing w:line="400" w:lineRule="exact"/>
        <w:ind w:firstLineChars="250" w:firstLine="600"/>
        <w:rPr>
          <w:rFonts w:ascii="宋体" w:hAnsi="宋体" w:cs="宋体"/>
          <w:sz w:val="24"/>
        </w:rPr>
      </w:pPr>
      <w:r w:rsidRPr="0057083C">
        <w:rPr>
          <w:rFonts w:ascii="宋体" w:hAnsi="宋体" w:hint="eastAsia"/>
          <w:sz w:val="24"/>
        </w:rPr>
        <w:t>（七）到货率</w:t>
      </w:r>
      <w:r w:rsidR="006B613A" w:rsidRPr="0057083C">
        <w:rPr>
          <w:rFonts w:ascii="宋体" w:hAnsi="宋体" w:hint="eastAsia"/>
          <w:sz w:val="24"/>
        </w:rPr>
        <w:t>；</w:t>
      </w:r>
    </w:p>
    <w:p w:rsidR="006968BD" w:rsidRPr="0057083C" w:rsidRDefault="006968BD" w:rsidP="00677884">
      <w:pPr>
        <w:spacing w:line="400" w:lineRule="exact"/>
        <w:ind w:firstLineChars="250" w:firstLine="600"/>
        <w:rPr>
          <w:rFonts w:ascii="宋体" w:hAnsi="宋体" w:cs="宋体"/>
          <w:color w:val="000000"/>
          <w:sz w:val="24"/>
        </w:rPr>
      </w:pPr>
      <w:r w:rsidRPr="0057083C">
        <w:rPr>
          <w:rFonts w:ascii="宋体" w:hAnsi="宋体" w:hint="eastAsia"/>
          <w:sz w:val="24"/>
        </w:rPr>
        <w:t>（八）售后服务</w:t>
      </w:r>
      <w:r w:rsidR="006B613A" w:rsidRPr="0057083C">
        <w:rPr>
          <w:rFonts w:ascii="宋体" w:hAnsi="宋体" w:hint="eastAsia"/>
          <w:sz w:val="24"/>
        </w:rPr>
        <w:t>；</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招标办对评议表进行加权综合评分。</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二十条 开标的程序：</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（一）招投标领导小组召集开标会议；</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（二）招投标领导小组负责人或其指定人员主持开标会议；</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（三）开标会议在纪监部门监督下进行。</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（四）开标会议议程：</w:t>
      </w:r>
    </w:p>
    <w:p w:rsidR="006968BD" w:rsidRPr="0057083C" w:rsidRDefault="006968BD" w:rsidP="003532DF">
      <w:pPr>
        <w:snapToGrid w:val="0"/>
        <w:spacing w:line="400" w:lineRule="exact"/>
        <w:ind w:firstLineChars="225" w:firstLine="540"/>
        <w:rPr>
          <w:rFonts w:ascii="宋体" w:hAnsi="宋体" w:cs="宋体"/>
          <w:color w:val="000000"/>
          <w:sz w:val="24"/>
        </w:rPr>
      </w:pPr>
      <w:r w:rsidRPr="0057083C">
        <w:rPr>
          <w:rFonts w:ascii="宋体" w:hAnsi="宋体" w:cs="宋体" w:hint="eastAsia"/>
          <w:color w:val="000000"/>
          <w:sz w:val="24"/>
        </w:rPr>
        <w:t>1．投标人签到并抽签；</w:t>
      </w:r>
    </w:p>
    <w:p w:rsidR="006968BD" w:rsidRPr="0057083C" w:rsidRDefault="006968BD" w:rsidP="003532DF">
      <w:pPr>
        <w:snapToGrid w:val="0"/>
        <w:spacing w:line="400" w:lineRule="exact"/>
        <w:ind w:firstLineChars="225" w:firstLine="540"/>
        <w:rPr>
          <w:rFonts w:ascii="宋体" w:hAnsi="宋体" w:cs="宋体"/>
          <w:color w:val="000000"/>
          <w:sz w:val="24"/>
        </w:rPr>
      </w:pPr>
      <w:r w:rsidRPr="0057083C">
        <w:rPr>
          <w:rFonts w:ascii="宋体" w:hAnsi="宋体" w:cs="宋体" w:hint="eastAsia"/>
          <w:color w:val="000000"/>
          <w:sz w:val="24"/>
        </w:rPr>
        <w:t>2．主持人宣布开标会议开始；</w:t>
      </w:r>
    </w:p>
    <w:p w:rsidR="006968BD" w:rsidRPr="0057083C" w:rsidRDefault="006968BD" w:rsidP="003532DF">
      <w:pPr>
        <w:snapToGrid w:val="0"/>
        <w:spacing w:line="400" w:lineRule="exact"/>
        <w:ind w:firstLineChars="225" w:firstLine="540"/>
        <w:rPr>
          <w:rFonts w:ascii="宋体" w:hAnsi="宋体" w:cs="宋体"/>
          <w:color w:val="000000"/>
          <w:sz w:val="24"/>
        </w:rPr>
      </w:pPr>
      <w:r w:rsidRPr="0057083C">
        <w:rPr>
          <w:rFonts w:ascii="宋体" w:hAnsi="宋体" w:cs="宋体" w:hint="eastAsia"/>
          <w:color w:val="000000"/>
          <w:sz w:val="24"/>
        </w:rPr>
        <w:t>3．介绍出席开标会议的单位和人员，宣布开标纪律；</w:t>
      </w:r>
    </w:p>
    <w:p w:rsidR="006968BD" w:rsidRPr="0057083C" w:rsidRDefault="006968BD" w:rsidP="003532DF">
      <w:pPr>
        <w:snapToGrid w:val="0"/>
        <w:spacing w:line="400" w:lineRule="exact"/>
        <w:ind w:firstLineChars="225" w:firstLine="540"/>
        <w:rPr>
          <w:rFonts w:ascii="宋体" w:hAnsi="宋体" w:cs="宋体"/>
          <w:color w:val="000000"/>
          <w:sz w:val="24"/>
        </w:rPr>
      </w:pPr>
      <w:r w:rsidRPr="0057083C">
        <w:rPr>
          <w:rFonts w:ascii="宋体" w:hAnsi="宋体" w:cs="宋体" w:hint="eastAsia"/>
          <w:color w:val="000000"/>
          <w:sz w:val="24"/>
        </w:rPr>
        <w:t>4．宣读投标单位法定代表人证明或法定代表人授权委托书；</w:t>
      </w:r>
    </w:p>
    <w:p w:rsidR="006968BD" w:rsidRPr="0057083C" w:rsidRDefault="006968BD" w:rsidP="003532DF">
      <w:pPr>
        <w:snapToGrid w:val="0"/>
        <w:spacing w:line="400" w:lineRule="exact"/>
        <w:ind w:firstLineChars="225" w:firstLine="540"/>
        <w:rPr>
          <w:rFonts w:ascii="宋体" w:hAnsi="宋体" w:cs="宋体"/>
          <w:color w:val="000000"/>
          <w:sz w:val="24"/>
        </w:rPr>
      </w:pPr>
      <w:r w:rsidRPr="0057083C">
        <w:rPr>
          <w:rFonts w:ascii="宋体" w:hAnsi="宋体" w:cs="宋体" w:hint="eastAsia"/>
          <w:color w:val="000000"/>
          <w:sz w:val="24"/>
        </w:rPr>
        <w:t>5．宣布评标小组成员名单；</w:t>
      </w:r>
    </w:p>
    <w:p w:rsidR="006968BD" w:rsidRPr="0057083C" w:rsidRDefault="006968BD" w:rsidP="003532DF">
      <w:pPr>
        <w:snapToGrid w:val="0"/>
        <w:spacing w:line="400" w:lineRule="exact"/>
        <w:ind w:firstLineChars="225" w:firstLine="540"/>
        <w:rPr>
          <w:rFonts w:ascii="宋体" w:hAnsi="宋体" w:cs="宋体"/>
          <w:color w:val="000000"/>
          <w:sz w:val="24"/>
        </w:rPr>
      </w:pPr>
      <w:r w:rsidRPr="0057083C">
        <w:rPr>
          <w:rFonts w:ascii="宋体" w:hAnsi="宋体" w:cs="宋体" w:hint="eastAsia"/>
          <w:color w:val="000000"/>
          <w:sz w:val="24"/>
        </w:rPr>
        <w:t>6．宣布监标、唱标、记录人员名单；</w:t>
      </w:r>
    </w:p>
    <w:p w:rsidR="006968BD" w:rsidRPr="0057083C" w:rsidRDefault="006968BD" w:rsidP="003532DF">
      <w:pPr>
        <w:snapToGrid w:val="0"/>
        <w:spacing w:line="400" w:lineRule="exact"/>
        <w:ind w:firstLineChars="225" w:firstLine="540"/>
        <w:rPr>
          <w:rFonts w:ascii="宋体" w:hAnsi="宋体" w:cs="宋体"/>
          <w:color w:val="000000"/>
          <w:sz w:val="24"/>
        </w:rPr>
      </w:pPr>
      <w:r w:rsidRPr="0057083C">
        <w:rPr>
          <w:rFonts w:ascii="宋体" w:hAnsi="宋体" w:cs="宋体" w:hint="eastAsia"/>
          <w:color w:val="000000"/>
          <w:sz w:val="24"/>
        </w:rPr>
        <w:t>7．宣读评标期间的有关事项；</w:t>
      </w:r>
    </w:p>
    <w:p w:rsidR="006968BD" w:rsidRPr="0057083C" w:rsidRDefault="006968BD" w:rsidP="003532DF">
      <w:pPr>
        <w:snapToGrid w:val="0"/>
        <w:spacing w:line="400" w:lineRule="exact"/>
        <w:ind w:firstLineChars="225" w:firstLine="540"/>
        <w:rPr>
          <w:rFonts w:ascii="宋体" w:hAnsi="宋体" w:cs="宋体"/>
          <w:color w:val="000000"/>
          <w:sz w:val="24"/>
        </w:rPr>
      </w:pPr>
      <w:r w:rsidRPr="0057083C">
        <w:rPr>
          <w:rFonts w:ascii="宋体" w:hAnsi="宋体" w:cs="宋体" w:hint="eastAsia"/>
          <w:color w:val="000000"/>
          <w:sz w:val="24"/>
        </w:rPr>
        <w:t>8．招标办当众检查投标文件密封情况并宣布结果；</w:t>
      </w:r>
    </w:p>
    <w:p w:rsidR="006968BD" w:rsidRPr="0057083C" w:rsidRDefault="006968BD" w:rsidP="003532DF">
      <w:pPr>
        <w:snapToGrid w:val="0"/>
        <w:spacing w:line="400" w:lineRule="exact"/>
        <w:ind w:firstLineChars="225" w:firstLine="540"/>
        <w:rPr>
          <w:rFonts w:ascii="宋体" w:hAnsi="宋体" w:cs="宋体"/>
          <w:color w:val="000000"/>
          <w:sz w:val="24"/>
        </w:rPr>
      </w:pPr>
      <w:r w:rsidRPr="0057083C">
        <w:rPr>
          <w:rFonts w:ascii="宋体" w:hAnsi="宋体" w:cs="宋体" w:hint="eastAsia"/>
          <w:color w:val="000000"/>
          <w:sz w:val="24"/>
        </w:rPr>
        <w:t>9．宣布评标原则和评标办法；</w:t>
      </w:r>
    </w:p>
    <w:p w:rsidR="006968BD" w:rsidRPr="0057083C" w:rsidRDefault="006968BD" w:rsidP="003532DF">
      <w:pPr>
        <w:snapToGrid w:val="0"/>
        <w:spacing w:line="400" w:lineRule="exact"/>
        <w:ind w:firstLineChars="225" w:firstLine="540"/>
        <w:rPr>
          <w:rFonts w:ascii="宋体" w:hAnsi="宋体" w:cs="宋体"/>
          <w:color w:val="000000"/>
          <w:sz w:val="24"/>
        </w:rPr>
      </w:pPr>
      <w:r w:rsidRPr="0057083C">
        <w:rPr>
          <w:rFonts w:ascii="宋体" w:hAnsi="宋体" w:cs="宋体" w:hint="eastAsia"/>
          <w:color w:val="000000"/>
          <w:sz w:val="24"/>
        </w:rPr>
        <w:t>10．按签到或抽签顺序宣读投标文件，公开唱标；</w:t>
      </w:r>
    </w:p>
    <w:p w:rsidR="006968BD" w:rsidRPr="0057083C" w:rsidRDefault="006968BD" w:rsidP="003532DF">
      <w:pPr>
        <w:snapToGrid w:val="0"/>
        <w:spacing w:line="400" w:lineRule="exact"/>
        <w:ind w:firstLineChars="225" w:firstLine="540"/>
        <w:rPr>
          <w:rFonts w:ascii="宋体" w:hAnsi="宋体" w:cs="宋体"/>
          <w:color w:val="000000"/>
          <w:sz w:val="24"/>
        </w:rPr>
      </w:pPr>
      <w:r w:rsidRPr="0057083C">
        <w:rPr>
          <w:rFonts w:ascii="宋体" w:hAnsi="宋体" w:cs="宋体" w:hint="eastAsia"/>
          <w:color w:val="000000"/>
          <w:sz w:val="24"/>
        </w:rPr>
        <w:t>11．评标小组评标并表决确定中标单位；</w:t>
      </w:r>
    </w:p>
    <w:p w:rsidR="006968BD" w:rsidRPr="0057083C" w:rsidRDefault="006968BD" w:rsidP="003532DF">
      <w:pPr>
        <w:snapToGrid w:val="0"/>
        <w:spacing w:line="400" w:lineRule="exact"/>
        <w:ind w:firstLineChars="225" w:firstLine="540"/>
        <w:rPr>
          <w:rFonts w:ascii="宋体" w:hAnsi="宋体" w:cs="宋体"/>
          <w:color w:val="000000"/>
          <w:sz w:val="24"/>
        </w:rPr>
      </w:pPr>
      <w:r w:rsidRPr="0057083C">
        <w:rPr>
          <w:rFonts w:ascii="宋体" w:hAnsi="宋体" w:cs="宋体" w:hint="eastAsia"/>
          <w:color w:val="000000"/>
          <w:sz w:val="24"/>
        </w:rPr>
        <w:t>12、宣布评标结果和中标单位。</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第二十一条 投标文件有下列情况之一的视为无效：</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（一）投标单位法定代表人或授权代表未按规定时间出席开标会议的，视作自动弃权；</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（二）投标文件送达时未按规定密封的；</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（三）未经法定代表人签署或未盖投标单位公章或未盖法定代表人印鉴的；</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（四）未按规定格式填写、内容不全或字迹模糊辨认不清的；</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（五）投标截止时间后送达的。</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（六）正式开标前提前开封的。</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第二十二条 评标小组的组成</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hint="eastAsia"/>
          <w:color w:val="000000"/>
          <w:sz w:val="24"/>
        </w:rPr>
        <w:lastRenderedPageBreak/>
        <w:t>招标办提出</w:t>
      </w:r>
      <w:r w:rsidRPr="0057083C">
        <w:rPr>
          <w:rFonts w:ascii="宋体" w:hAnsi="宋体" w:cs="宋体" w:hint="eastAsia"/>
          <w:color w:val="000000"/>
          <w:sz w:val="24"/>
        </w:rPr>
        <w:t>评标人员</w:t>
      </w:r>
      <w:r w:rsidRPr="0057083C">
        <w:rPr>
          <w:rFonts w:ascii="宋体" w:hAnsi="宋体" w:hint="eastAsia"/>
          <w:color w:val="000000"/>
          <w:sz w:val="24"/>
        </w:rPr>
        <w:t>建议名单，</w:t>
      </w:r>
      <w:r w:rsidRPr="0057083C">
        <w:rPr>
          <w:rFonts w:ascii="宋体" w:hAnsi="宋体" w:cs="宋体" w:hint="eastAsia"/>
          <w:color w:val="000000"/>
          <w:sz w:val="24"/>
        </w:rPr>
        <w:t>招投标领导小组确定评标小组组成人员。</w:t>
      </w:r>
    </w:p>
    <w:p w:rsidR="006968BD" w:rsidRPr="0057083C" w:rsidRDefault="006968BD" w:rsidP="00677884">
      <w:pPr>
        <w:snapToGrid w:val="0"/>
        <w:spacing w:line="400" w:lineRule="exact"/>
        <w:ind w:firstLineChars="200" w:firstLine="480"/>
        <w:rPr>
          <w:rFonts w:ascii="宋体" w:hAnsi="宋体"/>
          <w:color w:val="000000"/>
          <w:sz w:val="24"/>
        </w:rPr>
      </w:pPr>
      <w:r w:rsidRPr="0057083C">
        <w:rPr>
          <w:rFonts w:ascii="宋体" w:hAnsi="宋体" w:hint="eastAsia"/>
          <w:color w:val="000000"/>
          <w:sz w:val="24"/>
        </w:rPr>
        <w:t>评标小组应当包括招投标领导小组、相关职能部门、用户单位的代表和行业内专家。</w:t>
      </w:r>
    </w:p>
    <w:p w:rsidR="006968BD" w:rsidRPr="0057083C" w:rsidRDefault="006968BD" w:rsidP="00677884">
      <w:pPr>
        <w:snapToGrid w:val="0"/>
        <w:spacing w:line="400" w:lineRule="exact"/>
        <w:ind w:firstLineChars="200" w:firstLine="480"/>
        <w:rPr>
          <w:rFonts w:ascii="宋体" w:hAnsi="宋体"/>
          <w:color w:val="000000"/>
          <w:sz w:val="24"/>
        </w:rPr>
      </w:pPr>
      <w:r w:rsidRPr="0057083C">
        <w:rPr>
          <w:rFonts w:ascii="宋体" w:hAnsi="宋体" w:hint="eastAsia"/>
          <w:color w:val="000000"/>
          <w:sz w:val="24"/>
        </w:rPr>
        <w:t>评标小组</w:t>
      </w:r>
      <w:r w:rsidRPr="0057083C">
        <w:rPr>
          <w:rFonts w:ascii="宋体" w:hAnsi="宋体" w:cs="宋体" w:hint="eastAsia"/>
          <w:color w:val="000000"/>
          <w:sz w:val="24"/>
        </w:rPr>
        <w:t>人数原则上不得少于7人，招投标领导小组正、副组长必须参加，</w:t>
      </w:r>
      <w:r w:rsidRPr="0057083C">
        <w:rPr>
          <w:rFonts w:ascii="宋体" w:hAnsi="宋体" w:hint="eastAsia"/>
          <w:color w:val="000000"/>
          <w:sz w:val="24"/>
        </w:rPr>
        <w:t>用户单位代表和行业专家不得少于评标小组成员的三分之二。</w:t>
      </w:r>
    </w:p>
    <w:p w:rsidR="006968BD" w:rsidRPr="0057083C" w:rsidRDefault="006968BD" w:rsidP="00677884">
      <w:pPr>
        <w:snapToGrid w:val="0"/>
        <w:spacing w:line="400" w:lineRule="exact"/>
        <w:ind w:firstLineChars="200" w:firstLine="480"/>
        <w:rPr>
          <w:rFonts w:ascii="宋体" w:hAnsi="宋体"/>
          <w:color w:val="000000"/>
          <w:sz w:val="24"/>
        </w:rPr>
      </w:pPr>
      <w:r w:rsidRPr="0057083C">
        <w:rPr>
          <w:rFonts w:ascii="宋体" w:hAnsi="宋体" w:hint="eastAsia"/>
          <w:color w:val="000000"/>
          <w:sz w:val="24"/>
        </w:rPr>
        <w:t>第二十三条 评标专家应当符合下列条件：</w:t>
      </w:r>
    </w:p>
    <w:p w:rsidR="006968BD" w:rsidRPr="0057083C" w:rsidRDefault="006968BD" w:rsidP="00677884">
      <w:pPr>
        <w:snapToGrid w:val="0"/>
        <w:spacing w:line="400" w:lineRule="exact"/>
        <w:ind w:firstLineChars="200" w:firstLine="480"/>
        <w:rPr>
          <w:rFonts w:ascii="宋体" w:hAnsi="宋体"/>
          <w:color w:val="000000"/>
          <w:sz w:val="24"/>
        </w:rPr>
      </w:pPr>
      <w:r w:rsidRPr="0057083C">
        <w:rPr>
          <w:rFonts w:ascii="宋体" w:hAnsi="宋体" w:hint="eastAsia"/>
          <w:color w:val="000000"/>
          <w:sz w:val="24"/>
        </w:rPr>
        <w:t>（一）从事相关专业领域工作满八年并具有高级职称或同等专业水平；</w:t>
      </w:r>
    </w:p>
    <w:p w:rsidR="006968BD" w:rsidRPr="0057083C" w:rsidRDefault="006968BD" w:rsidP="00677884">
      <w:pPr>
        <w:snapToGrid w:val="0"/>
        <w:spacing w:line="400" w:lineRule="exact"/>
        <w:ind w:firstLineChars="200" w:firstLine="480"/>
        <w:rPr>
          <w:rFonts w:ascii="宋体" w:hAnsi="宋体"/>
          <w:color w:val="000000"/>
          <w:sz w:val="24"/>
        </w:rPr>
      </w:pPr>
      <w:r w:rsidRPr="0057083C">
        <w:rPr>
          <w:rFonts w:ascii="宋体" w:hAnsi="宋体" w:hint="eastAsia"/>
          <w:color w:val="000000"/>
          <w:sz w:val="24"/>
        </w:rPr>
        <w:t>（二）熟悉招标投标法律法规，并具有招投标实践经验；</w:t>
      </w:r>
    </w:p>
    <w:p w:rsidR="006968BD" w:rsidRPr="0057083C" w:rsidRDefault="006968BD" w:rsidP="00677884">
      <w:pPr>
        <w:snapToGrid w:val="0"/>
        <w:spacing w:line="400" w:lineRule="exact"/>
        <w:ind w:firstLineChars="200" w:firstLine="480"/>
        <w:rPr>
          <w:rFonts w:ascii="宋体" w:hAnsi="宋体"/>
          <w:color w:val="000000"/>
          <w:sz w:val="24"/>
        </w:rPr>
      </w:pPr>
      <w:r w:rsidRPr="0057083C">
        <w:rPr>
          <w:rFonts w:ascii="宋体" w:hAnsi="宋体" w:hint="eastAsia"/>
          <w:color w:val="000000"/>
          <w:sz w:val="24"/>
        </w:rPr>
        <w:t>（三）能够认真、公正、诚实、廉洁地履行职责。</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第二十四条 评标小组成员对招投标活动的公正性、合理性提出异议，经评标小组合议或表决，可临时中止或暂缓招投标活动。</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中止或暂缓招投标活动后，有关部门应当对异议事项进行调查核实，得出调查结论</w:t>
      </w:r>
      <w:proofErr w:type="gramStart"/>
      <w:r w:rsidRPr="0057083C">
        <w:rPr>
          <w:rFonts w:ascii="宋体" w:hAnsi="宋体" w:cs="宋体" w:hint="eastAsia"/>
          <w:color w:val="000000"/>
          <w:sz w:val="24"/>
        </w:rPr>
        <w:t>后报招投标</w:t>
      </w:r>
      <w:proofErr w:type="gramEnd"/>
      <w:r w:rsidRPr="0057083C">
        <w:rPr>
          <w:rFonts w:ascii="宋体" w:hAnsi="宋体" w:cs="宋体" w:hint="eastAsia"/>
          <w:color w:val="000000"/>
          <w:sz w:val="24"/>
        </w:rPr>
        <w:t>领导小组决定继续或重新组织招投标活动。</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第二十五条 评标、定标程序：</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（一）招</w:t>
      </w:r>
      <w:proofErr w:type="gramStart"/>
      <w:r w:rsidRPr="0057083C">
        <w:rPr>
          <w:rFonts w:ascii="宋体" w:hAnsi="宋体" w:cs="宋体" w:hint="eastAsia"/>
          <w:color w:val="000000"/>
          <w:sz w:val="24"/>
        </w:rPr>
        <w:t>投标办</w:t>
      </w:r>
      <w:proofErr w:type="gramEnd"/>
      <w:r w:rsidRPr="0057083C">
        <w:rPr>
          <w:rFonts w:ascii="宋体" w:hAnsi="宋体" w:cs="宋体" w:hint="eastAsia"/>
          <w:color w:val="000000"/>
          <w:sz w:val="24"/>
        </w:rPr>
        <w:t>对投标文件进行审核，确定为有效的投标书方可进入评标；</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（二）评标小组成员认真阅读投标书；</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（三）评标小组成员独立对投标单位的资质、能力、信誉、业绩、报价、服务和承诺进行判断；</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（四）评标小组进行评议；</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（五）评标小组成员进行评分或无记名投票；</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（六）招标办对评分或表决进行统计，根据评标结果排序择优选定中标单位。</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第二十六条 出现下列情况之一的，招标办报招投标工作领导小组后宣布招投标无效：</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（一）所有投标单位或绝大多数投标单位的投标文件实质上不符合招投标文件要求；</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（二）所有投标报价均超出有效标价允许的浮动范围，或投标单位投标报价明显高于市场价格；</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（三）发现投标单位以他人名义投标、串通投标、陪标或投标书雷同，以行贿手段谋取中标或其他弄虚作假方式投标，严重影响本次招投标活动公正性的行为。</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违反招投标纪律的投标单位的投标书作废，该单位今后不得参加我校招投标活动。</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第二十七条 中标的标准：</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（一）中标单位应能最大限度满足招标文件规定的各项综合评价标准。</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lastRenderedPageBreak/>
        <w:t>（二）中标单位应能满足招标文件的实质性要求，投标价格较低；投标价格低于成本的除外。</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第二十八条 评标小组评出中标单位后，招标办起草评标记录，经评标小组签字确认后存档。</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第二十九条 招标办应于开标会议当日公布中标结果并公示中标单位。</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公示中标单位后的7个工作日内无异议，该中标结果即为最终结果。</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第三十条 招标办将招投标领导小组核准同意的中标通知书送达中标单位。</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第三十一条 中标单位一经确定不得变更。</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中标单位不得转包或由其下属单位代为履行该项目业务。</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中标单位放弃中标资格，则按评标结果排序由备选投标单位接替 。</w:t>
      </w:r>
    </w:p>
    <w:p w:rsidR="006968BD" w:rsidRPr="0057083C" w:rsidRDefault="006968BD" w:rsidP="00C3567E">
      <w:pPr>
        <w:snapToGrid w:val="0"/>
        <w:spacing w:beforeLines="100" w:line="400" w:lineRule="exact"/>
        <w:ind w:firstLineChars="200" w:firstLine="482"/>
        <w:jc w:val="center"/>
        <w:rPr>
          <w:rFonts w:ascii="宋体" w:hAnsi="宋体" w:cs="宋体"/>
          <w:b/>
          <w:color w:val="000000"/>
          <w:sz w:val="24"/>
        </w:rPr>
      </w:pPr>
      <w:r w:rsidRPr="0057083C">
        <w:rPr>
          <w:rFonts w:ascii="宋体" w:hAnsi="宋体" w:cs="宋体" w:hint="eastAsia"/>
          <w:b/>
          <w:color w:val="000000"/>
          <w:sz w:val="24"/>
        </w:rPr>
        <w:t>第六章  签订合同</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 xml:space="preserve">第三十二条 中标通知书发出后的3个工作日内，图书馆或学校律师事务室根据招标文件和中标单位的投标书起草合同，经审计处审核后，加盖图书馆采购专用公章。 </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第三十三条 合同条款中必须明确结算方式。</w:t>
      </w:r>
    </w:p>
    <w:p w:rsidR="006968BD" w:rsidRPr="0057083C" w:rsidRDefault="006968BD" w:rsidP="00677884">
      <w:pPr>
        <w:snapToGrid w:val="0"/>
        <w:spacing w:line="400" w:lineRule="exact"/>
        <w:ind w:firstLineChars="200" w:firstLine="480"/>
        <w:rPr>
          <w:rFonts w:ascii="宋体" w:hAnsi="宋体" w:cs="宋体"/>
          <w:sz w:val="24"/>
        </w:rPr>
      </w:pPr>
      <w:r w:rsidRPr="0057083C">
        <w:rPr>
          <w:rFonts w:ascii="宋体" w:hAnsi="宋体" w:cs="宋体" w:hint="eastAsia"/>
          <w:color w:val="000000"/>
          <w:sz w:val="24"/>
        </w:rPr>
        <w:t>图书馆原则上不支付预付款，确</w:t>
      </w:r>
      <w:r w:rsidRPr="0057083C">
        <w:rPr>
          <w:rFonts w:ascii="宋体" w:hAnsi="宋体" w:cs="宋体" w:hint="eastAsia"/>
          <w:sz w:val="24"/>
        </w:rPr>
        <w:t>需支付预付款的，应由校财务处批准，国家另有规定的从其规定。</w:t>
      </w:r>
    </w:p>
    <w:p w:rsidR="006968BD" w:rsidRPr="0057083C" w:rsidRDefault="006968BD" w:rsidP="00677884">
      <w:pPr>
        <w:snapToGrid w:val="0"/>
        <w:spacing w:line="400" w:lineRule="exact"/>
        <w:ind w:firstLineChars="200" w:firstLine="480"/>
        <w:rPr>
          <w:rFonts w:ascii="宋体" w:hAnsi="宋体"/>
          <w:color w:val="000000"/>
          <w:sz w:val="24"/>
        </w:rPr>
      </w:pPr>
      <w:r w:rsidRPr="0057083C">
        <w:rPr>
          <w:rFonts w:ascii="宋体" w:hAnsi="宋体" w:cs="宋体" w:hint="eastAsia"/>
          <w:color w:val="000000"/>
          <w:sz w:val="24"/>
        </w:rPr>
        <w:t>第三十四条 因市场行情</w:t>
      </w:r>
      <w:r w:rsidRPr="0057083C">
        <w:rPr>
          <w:rFonts w:ascii="宋体" w:hAnsi="宋体" w:hint="eastAsia"/>
          <w:color w:val="000000"/>
          <w:sz w:val="24"/>
        </w:rPr>
        <w:t>等原因导致合同价格发生变化，增减金额原则上不得超过合同价款的10％。</w:t>
      </w:r>
    </w:p>
    <w:p w:rsidR="006968BD" w:rsidRPr="0057083C" w:rsidRDefault="006968BD" w:rsidP="00677884">
      <w:pPr>
        <w:snapToGrid w:val="0"/>
        <w:spacing w:line="400" w:lineRule="exact"/>
        <w:ind w:firstLineChars="200" w:firstLine="480"/>
        <w:rPr>
          <w:rFonts w:ascii="宋体" w:hAnsi="宋体"/>
          <w:color w:val="000000"/>
          <w:sz w:val="24"/>
        </w:rPr>
      </w:pPr>
      <w:r w:rsidRPr="0057083C">
        <w:rPr>
          <w:rFonts w:ascii="宋体" w:hAnsi="宋体" w:hint="eastAsia"/>
          <w:color w:val="000000"/>
          <w:sz w:val="24"/>
        </w:rPr>
        <w:t>合同价格超过10％时，图书馆</w:t>
      </w:r>
      <w:proofErr w:type="gramStart"/>
      <w:r w:rsidRPr="0057083C">
        <w:rPr>
          <w:rFonts w:ascii="宋体" w:hAnsi="宋体" w:hint="eastAsia"/>
          <w:color w:val="000000"/>
          <w:sz w:val="24"/>
        </w:rPr>
        <w:t>应当向招投标</w:t>
      </w:r>
      <w:proofErr w:type="gramEnd"/>
      <w:r w:rsidRPr="0057083C">
        <w:rPr>
          <w:rFonts w:ascii="宋体" w:hAnsi="宋体" w:hint="eastAsia"/>
          <w:color w:val="000000"/>
          <w:sz w:val="24"/>
        </w:rPr>
        <w:t>领导小组说明情况，由招投标领导小组决定调整价格或解除或终止合同。</w:t>
      </w:r>
    </w:p>
    <w:p w:rsidR="006968BD" w:rsidRPr="0057083C" w:rsidRDefault="006968BD" w:rsidP="00677884">
      <w:pPr>
        <w:snapToGrid w:val="0"/>
        <w:spacing w:line="400" w:lineRule="exact"/>
        <w:ind w:firstLineChars="200" w:firstLine="480"/>
        <w:rPr>
          <w:rFonts w:ascii="宋体" w:hAnsi="宋体"/>
          <w:color w:val="000000"/>
          <w:sz w:val="24"/>
        </w:rPr>
      </w:pPr>
      <w:r w:rsidRPr="0057083C">
        <w:rPr>
          <w:rFonts w:ascii="宋体" w:hAnsi="宋体" w:hint="eastAsia"/>
          <w:color w:val="000000"/>
          <w:sz w:val="24"/>
        </w:rPr>
        <w:t>招投标领导小组决定解除或终止合同后，图书馆应当妥善处理善后事宜。</w:t>
      </w:r>
    </w:p>
    <w:p w:rsidR="006968BD" w:rsidRPr="00677884" w:rsidRDefault="006968BD" w:rsidP="00677884">
      <w:pPr>
        <w:snapToGrid w:val="0"/>
        <w:spacing w:line="400" w:lineRule="exact"/>
        <w:ind w:firstLineChars="200" w:firstLine="480"/>
        <w:rPr>
          <w:rFonts w:ascii="宋体" w:hAnsi="宋体"/>
          <w:color w:val="000000"/>
          <w:sz w:val="24"/>
        </w:rPr>
      </w:pPr>
      <w:r w:rsidRPr="0057083C">
        <w:rPr>
          <w:rFonts w:ascii="宋体" w:hAnsi="宋体" w:hint="eastAsia"/>
          <w:color w:val="000000"/>
          <w:sz w:val="24"/>
        </w:rPr>
        <w:t>第三十五条 招投标领导小组应于解除或终止合同后立即决定重新招标事宜。</w:t>
      </w:r>
    </w:p>
    <w:p w:rsidR="006968BD" w:rsidRPr="0057083C" w:rsidRDefault="006968BD" w:rsidP="00C3567E">
      <w:pPr>
        <w:tabs>
          <w:tab w:val="num" w:pos="960"/>
        </w:tabs>
        <w:snapToGrid w:val="0"/>
        <w:spacing w:beforeLines="50" w:line="400" w:lineRule="exact"/>
        <w:ind w:left="958" w:hanging="958"/>
        <w:jc w:val="center"/>
        <w:rPr>
          <w:rFonts w:ascii="宋体" w:hAnsi="宋体" w:cs="宋体"/>
          <w:b/>
          <w:color w:val="000000"/>
          <w:sz w:val="24"/>
        </w:rPr>
      </w:pPr>
      <w:r w:rsidRPr="0057083C">
        <w:rPr>
          <w:rFonts w:ascii="宋体" w:hAnsi="宋体" w:cs="黑体" w:hint="eastAsia"/>
          <w:b/>
          <w:color w:val="000000"/>
          <w:sz w:val="24"/>
        </w:rPr>
        <w:t xml:space="preserve">第七章 </w:t>
      </w:r>
      <w:r w:rsidRPr="0057083C">
        <w:rPr>
          <w:rFonts w:ascii="宋体" w:hAnsi="宋体" w:hint="eastAsia"/>
          <w:b/>
          <w:color w:val="000000"/>
          <w:sz w:val="24"/>
        </w:rPr>
        <w:t xml:space="preserve">  </w:t>
      </w:r>
      <w:r w:rsidRPr="0057083C">
        <w:rPr>
          <w:rFonts w:ascii="宋体" w:hAnsi="宋体" w:cs="宋体" w:hint="eastAsia"/>
          <w:b/>
          <w:color w:val="000000"/>
          <w:sz w:val="24"/>
        </w:rPr>
        <w:t>附则</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第三十六条 本细则未尽事宜由招投标领导小组决定。</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第三十七条 违反本细则规定的本校人员，由学校按照国家和学校有关规定予以处分、处罚。</w:t>
      </w:r>
    </w:p>
    <w:p w:rsidR="006968BD" w:rsidRPr="0057083C" w:rsidRDefault="006968BD" w:rsidP="00677884">
      <w:pPr>
        <w:snapToGrid w:val="0"/>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第三十八条 本细则自颁布之日起生效实施。</w:t>
      </w:r>
    </w:p>
    <w:p w:rsidR="006968BD" w:rsidRPr="0057083C" w:rsidRDefault="006968BD" w:rsidP="003532DF">
      <w:pPr>
        <w:spacing w:line="400" w:lineRule="exact"/>
        <w:ind w:firstLineChars="200" w:firstLine="480"/>
        <w:rPr>
          <w:rFonts w:ascii="宋体" w:hAnsi="宋体" w:cs="宋体"/>
          <w:color w:val="000000"/>
          <w:sz w:val="24"/>
        </w:rPr>
      </w:pPr>
      <w:r w:rsidRPr="0057083C">
        <w:rPr>
          <w:rFonts w:ascii="宋体" w:hAnsi="宋体" w:cs="宋体" w:hint="eastAsia"/>
          <w:color w:val="000000"/>
          <w:sz w:val="24"/>
        </w:rPr>
        <w:t>第三十九条 本细则由招投标领导小组负责解释。</w:t>
      </w:r>
    </w:p>
    <w:p w:rsidR="0050792E" w:rsidRDefault="006968BD" w:rsidP="0050792E">
      <w:pPr>
        <w:spacing w:line="400" w:lineRule="exact"/>
        <w:jc w:val="right"/>
        <w:rPr>
          <w:rFonts w:ascii="宋体" w:hAnsi="宋体" w:cs="宋体"/>
          <w:color w:val="000000"/>
          <w:sz w:val="24"/>
        </w:rPr>
      </w:pPr>
      <w:r w:rsidRPr="0057083C">
        <w:rPr>
          <w:rFonts w:ascii="宋体" w:hAnsi="宋体" w:cs="宋体" w:hint="eastAsia"/>
          <w:color w:val="000000"/>
          <w:sz w:val="24"/>
        </w:rPr>
        <w:t xml:space="preserve">                                        </w:t>
      </w:r>
    </w:p>
    <w:p w:rsidR="006968BD" w:rsidRPr="0057083C" w:rsidRDefault="006968BD" w:rsidP="0050792E">
      <w:pPr>
        <w:spacing w:line="400" w:lineRule="exact"/>
        <w:jc w:val="right"/>
        <w:rPr>
          <w:rFonts w:ascii="宋体" w:hAnsi="宋体" w:cs="宋体"/>
          <w:color w:val="000000"/>
          <w:sz w:val="24"/>
        </w:rPr>
      </w:pPr>
      <w:r w:rsidRPr="0057083C">
        <w:rPr>
          <w:rFonts w:ascii="宋体" w:hAnsi="宋体" w:cs="宋体" w:hint="eastAsia"/>
          <w:color w:val="000000"/>
          <w:sz w:val="24"/>
        </w:rPr>
        <w:t xml:space="preserve"> 复旦大学图书馆</w:t>
      </w:r>
    </w:p>
    <w:p w:rsidR="006968BD" w:rsidRPr="0057083C" w:rsidRDefault="006968BD" w:rsidP="0050792E">
      <w:pPr>
        <w:spacing w:line="400" w:lineRule="exact"/>
        <w:jc w:val="right"/>
        <w:rPr>
          <w:rFonts w:ascii="宋体" w:hAnsi="宋体"/>
          <w:sz w:val="24"/>
        </w:rPr>
      </w:pPr>
      <w:r w:rsidRPr="0057083C">
        <w:rPr>
          <w:rFonts w:ascii="宋体" w:hAnsi="宋体" w:cs="宋体" w:hint="eastAsia"/>
          <w:color w:val="000000"/>
          <w:sz w:val="24"/>
        </w:rPr>
        <w:t xml:space="preserve">                                        </w:t>
      </w:r>
      <w:smartTag w:uri="urn:schemas-microsoft-com:office:smarttags" w:element="chsdate">
        <w:smartTagPr>
          <w:attr w:name="Year" w:val="2009"/>
          <w:attr w:name="Month" w:val="11"/>
          <w:attr w:name="Day" w:val="10"/>
          <w:attr w:name="IsLunarDate" w:val="False"/>
          <w:attr w:name="IsROCDate" w:val="False"/>
        </w:smartTagPr>
        <w:r w:rsidRPr="0057083C">
          <w:rPr>
            <w:rFonts w:ascii="宋体" w:hAnsi="宋体" w:cs="宋体" w:hint="eastAsia"/>
            <w:color w:val="000000"/>
            <w:sz w:val="24"/>
          </w:rPr>
          <w:t>2009年11月10日</w:t>
        </w:r>
      </w:smartTag>
    </w:p>
    <w:p w:rsidR="002131D3" w:rsidRDefault="002131D3" w:rsidP="00677884">
      <w:pPr>
        <w:widowControl/>
        <w:spacing w:line="380" w:lineRule="exact"/>
        <w:rPr>
          <w:rFonts w:ascii="宋体" w:hAnsi="宋体"/>
          <w:b/>
          <w:bCs/>
          <w:sz w:val="30"/>
          <w:szCs w:val="30"/>
        </w:rPr>
        <w:sectPr w:rsidR="002131D3">
          <w:pgSz w:w="11906" w:h="16838"/>
          <w:pgMar w:top="1440" w:right="1800" w:bottom="1440" w:left="1800" w:header="851" w:footer="992" w:gutter="0"/>
          <w:cols w:space="425"/>
          <w:docGrid w:type="lines" w:linePitch="312"/>
        </w:sectPr>
      </w:pPr>
    </w:p>
    <w:p w:rsidR="003A2E66" w:rsidRPr="00B7234D" w:rsidRDefault="0001737F" w:rsidP="00C3567E">
      <w:pPr>
        <w:pStyle w:val="1"/>
        <w:spacing w:before="0" w:afterLines="50"/>
        <w:jc w:val="center"/>
        <w:rPr>
          <w:sz w:val="32"/>
          <w:szCs w:val="32"/>
        </w:rPr>
      </w:pPr>
      <w:hyperlink w:anchor="_Toc263404880" w:history="1">
        <w:bookmarkStart w:id="4" w:name="_Toc265152887"/>
        <w:r w:rsidR="001E4F0C" w:rsidRPr="001E4F0C">
          <w:rPr>
            <w:rFonts w:hint="eastAsia"/>
            <w:sz w:val="32"/>
            <w:szCs w:val="32"/>
          </w:rPr>
          <w:t>复旦大学图书馆仪器设备与家具采购管理办法</w:t>
        </w:r>
        <w:bookmarkEnd w:id="4"/>
      </w:hyperlink>
    </w:p>
    <w:p w:rsidR="00B7234D" w:rsidRPr="005B3372" w:rsidRDefault="00B7234D" w:rsidP="003532DF">
      <w:pPr>
        <w:spacing w:line="400" w:lineRule="exact"/>
        <w:ind w:firstLineChars="225" w:firstLine="540"/>
        <w:rPr>
          <w:sz w:val="24"/>
        </w:rPr>
      </w:pPr>
      <w:r w:rsidRPr="005B3372">
        <w:rPr>
          <w:rFonts w:hint="eastAsia"/>
          <w:sz w:val="24"/>
        </w:rPr>
        <w:t>一、常设图书馆仪器设备与家具采购小组</w:t>
      </w:r>
      <w:r>
        <w:rPr>
          <w:rFonts w:hint="eastAsia"/>
          <w:sz w:val="24"/>
        </w:rPr>
        <w:t>（以下简称采购小组）</w:t>
      </w:r>
      <w:r w:rsidRPr="005B3372">
        <w:rPr>
          <w:rFonts w:hint="eastAsia"/>
          <w:sz w:val="24"/>
        </w:rPr>
        <w:t>，成员由党政联席会议任命，由分管仪器设备及家具</w:t>
      </w:r>
      <w:r>
        <w:rPr>
          <w:rFonts w:hint="eastAsia"/>
          <w:sz w:val="24"/>
        </w:rPr>
        <w:t>采购</w:t>
      </w:r>
      <w:r w:rsidRPr="005B3372">
        <w:rPr>
          <w:rFonts w:hint="eastAsia"/>
          <w:sz w:val="24"/>
        </w:rPr>
        <w:t>工作的副馆长任组长，由</w:t>
      </w:r>
      <w:r>
        <w:rPr>
          <w:rFonts w:hint="eastAsia"/>
          <w:sz w:val="24"/>
        </w:rPr>
        <w:t>办公室</w:t>
      </w:r>
      <w:r w:rsidRPr="005B3372">
        <w:rPr>
          <w:rFonts w:hint="eastAsia"/>
          <w:sz w:val="24"/>
        </w:rPr>
        <w:t>分管副馆长、办公室主任、数字化部主任和专业技术人员组成。</w:t>
      </w:r>
    </w:p>
    <w:p w:rsidR="00B7234D" w:rsidRPr="005B3372" w:rsidRDefault="00B7234D" w:rsidP="003532DF">
      <w:pPr>
        <w:spacing w:line="400" w:lineRule="exact"/>
        <w:ind w:firstLineChars="225" w:firstLine="540"/>
        <w:rPr>
          <w:sz w:val="24"/>
        </w:rPr>
      </w:pPr>
      <w:r w:rsidRPr="005B3372">
        <w:rPr>
          <w:rFonts w:hint="eastAsia"/>
          <w:sz w:val="24"/>
        </w:rPr>
        <w:t>二、采购的范围是：计算机</w:t>
      </w:r>
      <w:r>
        <w:rPr>
          <w:rFonts w:hint="eastAsia"/>
          <w:sz w:val="24"/>
        </w:rPr>
        <w:t>及外围设备</w:t>
      </w:r>
      <w:r w:rsidRPr="005B3372">
        <w:rPr>
          <w:rFonts w:hint="eastAsia"/>
          <w:sz w:val="24"/>
        </w:rPr>
        <w:t>、网络设备、办公设备、家具及相关的部件。</w:t>
      </w:r>
    </w:p>
    <w:p w:rsidR="00B7234D" w:rsidRPr="005B3372" w:rsidRDefault="00B7234D" w:rsidP="003532DF">
      <w:pPr>
        <w:spacing w:line="400" w:lineRule="exact"/>
        <w:ind w:firstLineChars="225" w:firstLine="540"/>
        <w:rPr>
          <w:sz w:val="24"/>
        </w:rPr>
      </w:pPr>
      <w:r w:rsidRPr="005B3372">
        <w:rPr>
          <w:rFonts w:hint="eastAsia"/>
          <w:sz w:val="24"/>
        </w:rPr>
        <w:t>三、采购程序与制度：</w:t>
      </w:r>
    </w:p>
    <w:p w:rsidR="00B7234D" w:rsidRPr="005B3372" w:rsidRDefault="003532DF" w:rsidP="00C23E85">
      <w:pPr>
        <w:tabs>
          <w:tab w:val="left" w:pos="720"/>
        </w:tabs>
        <w:spacing w:line="400" w:lineRule="exact"/>
        <w:ind w:firstLineChars="225" w:firstLine="540"/>
        <w:rPr>
          <w:sz w:val="24"/>
        </w:rPr>
      </w:pPr>
      <w:r w:rsidRPr="00C31156">
        <w:rPr>
          <w:rFonts w:ascii="宋体" w:hAnsi="宋体" w:cs="宋体" w:hint="eastAsia"/>
          <w:kern w:val="0"/>
          <w:sz w:val="24"/>
        </w:rPr>
        <w:t>1、</w:t>
      </w:r>
      <w:r w:rsidR="00B7234D" w:rsidRPr="005B3372">
        <w:rPr>
          <w:rFonts w:hint="eastAsia"/>
          <w:sz w:val="24"/>
        </w:rPr>
        <w:t>对于超过</w:t>
      </w:r>
      <w:r w:rsidR="00B7234D">
        <w:rPr>
          <w:rFonts w:hint="eastAsia"/>
          <w:sz w:val="24"/>
        </w:rPr>
        <w:t>70</w:t>
      </w:r>
      <w:r w:rsidR="00B7234D" w:rsidRPr="005B3372">
        <w:rPr>
          <w:rFonts w:hint="eastAsia"/>
          <w:sz w:val="24"/>
        </w:rPr>
        <w:t>万元的仪器设备</w:t>
      </w:r>
      <w:r w:rsidR="00B7234D">
        <w:rPr>
          <w:rFonts w:hint="eastAsia"/>
          <w:sz w:val="24"/>
        </w:rPr>
        <w:t>和</w:t>
      </w:r>
      <w:r w:rsidR="00B7234D">
        <w:rPr>
          <w:rFonts w:hint="eastAsia"/>
          <w:sz w:val="24"/>
        </w:rPr>
        <w:t>30</w:t>
      </w:r>
      <w:r w:rsidR="00B7234D">
        <w:rPr>
          <w:rFonts w:hint="eastAsia"/>
          <w:sz w:val="24"/>
        </w:rPr>
        <w:t>万元以上的</w:t>
      </w:r>
      <w:r w:rsidR="00B7234D" w:rsidRPr="005B3372">
        <w:rPr>
          <w:rFonts w:hint="eastAsia"/>
          <w:sz w:val="24"/>
        </w:rPr>
        <w:t>家具，把采购需求提交给</w:t>
      </w:r>
      <w:proofErr w:type="gramStart"/>
      <w:r w:rsidR="00B7234D" w:rsidRPr="005B3372">
        <w:rPr>
          <w:rFonts w:hint="eastAsia"/>
          <w:sz w:val="24"/>
        </w:rPr>
        <w:t>校资产</w:t>
      </w:r>
      <w:proofErr w:type="gramEnd"/>
      <w:r w:rsidR="00B7234D" w:rsidRPr="005B3372">
        <w:rPr>
          <w:rFonts w:hint="eastAsia"/>
          <w:sz w:val="24"/>
        </w:rPr>
        <w:t>管理处，申请招标采购。申请招标采购的过程由学校资产管理处实施：</w:t>
      </w:r>
      <w:proofErr w:type="gramStart"/>
      <w:r w:rsidR="00B7234D" w:rsidRPr="005B3372">
        <w:rPr>
          <w:rFonts w:hint="eastAsia"/>
          <w:sz w:val="24"/>
        </w:rPr>
        <w:t>校资产</w:t>
      </w:r>
      <w:proofErr w:type="gramEnd"/>
      <w:r w:rsidR="00B7234D" w:rsidRPr="005B3372">
        <w:rPr>
          <w:rFonts w:hint="eastAsia"/>
          <w:sz w:val="24"/>
        </w:rPr>
        <w:t>管理处向相关公司发出采购招标，由学校纪委和</w:t>
      </w:r>
      <w:proofErr w:type="gramStart"/>
      <w:r w:rsidR="00B7234D" w:rsidRPr="005B3372">
        <w:rPr>
          <w:rFonts w:hint="eastAsia"/>
          <w:sz w:val="24"/>
        </w:rPr>
        <w:t>校资产</w:t>
      </w:r>
      <w:proofErr w:type="gramEnd"/>
      <w:r w:rsidR="00B7234D" w:rsidRPr="005B3372">
        <w:rPr>
          <w:rFonts w:hint="eastAsia"/>
          <w:sz w:val="24"/>
        </w:rPr>
        <w:t>管理处通过专家库随机选出专家组成评标组进行评标；评标后，由资产管理处出面组织向中标单位按中标价进行批量采购。</w:t>
      </w:r>
    </w:p>
    <w:p w:rsidR="00B7234D" w:rsidRPr="005B3372" w:rsidRDefault="00B7234D" w:rsidP="00C23E85">
      <w:pPr>
        <w:numPr>
          <w:ilvl w:val="0"/>
          <w:numId w:val="12"/>
        </w:numPr>
        <w:tabs>
          <w:tab w:val="clear" w:pos="360"/>
          <w:tab w:val="num" w:pos="180"/>
          <w:tab w:val="num" w:pos="960"/>
        </w:tabs>
        <w:spacing w:line="400" w:lineRule="exact"/>
        <w:ind w:left="0" w:firstLine="540"/>
        <w:rPr>
          <w:sz w:val="24"/>
        </w:rPr>
      </w:pPr>
      <w:r w:rsidRPr="005B3372">
        <w:rPr>
          <w:rFonts w:hint="eastAsia"/>
          <w:sz w:val="24"/>
        </w:rPr>
        <w:t>对于金额较大</w:t>
      </w:r>
      <w:r w:rsidRPr="005B3372">
        <w:rPr>
          <w:rFonts w:hint="eastAsia"/>
          <w:sz w:val="24"/>
        </w:rPr>
        <w:t>(</w:t>
      </w:r>
      <w:r>
        <w:rPr>
          <w:rFonts w:hint="eastAsia"/>
          <w:sz w:val="24"/>
        </w:rPr>
        <w:t>20</w:t>
      </w:r>
      <w:r w:rsidRPr="005B3372">
        <w:rPr>
          <w:rFonts w:hint="eastAsia"/>
          <w:sz w:val="24"/>
        </w:rPr>
        <w:t>万元</w:t>
      </w:r>
      <w:r w:rsidRPr="005B3372">
        <w:rPr>
          <w:rFonts w:hint="eastAsia"/>
          <w:sz w:val="24"/>
        </w:rPr>
        <w:sym w:font="Symbol" w:char="F0A3"/>
      </w:r>
      <w:r w:rsidRPr="005B3372">
        <w:rPr>
          <w:rFonts w:hint="eastAsia"/>
          <w:sz w:val="24"/>
        </w:rPr>
        <w:t>金额</w:t>
      </w:r>
      <w:r w:rsidRPr="005B3372">
        <w:rPr>
          <w:rFonts w:hint="eastAsia"/>
          <w:sz w:val="24"/>
        </w:rPr>
        <w:t>&lt;</w:t>
      </w:r>
      <w:r>
        <w:rPr>
          <w:rFonts w:hint="eastAsia"/>
          <w:sz w:val="24"/>
        </w:rPr>
        <w:t>70</w:t>
      </w:r>
      <w:r w:rsidRPr="005B3372">
        <w:rPr>
          <w:rFonts w:hint="eastAsia"/>
          <w:sz w:val="24"/>
        </w:rPr>
        <w:t>万元）的</w:t>
      </w:r>
      <w:r>
        <w:rPr>
          <w:rFonts w:hint="eastAsia"/>
          <w:sz w:val="24"/>
        </w:rPr>
        <w:t>仪器</w:t>
      </w:r>
      <w:r w:rsidRPr="005B3372">
        <w:rPr>
          <w:rFonts w:hint="eastAsia"/>
          <w:sz w:val="24"/>
        </w:rPr>
        <w:t>设备</w:t>
      </w:r>
      <w:r>
        <w:rPr>
          <w:rFonts w:hint="eastAsia"/>
          <w:sz w:val="24"/>
        </w:rPr>
        <w:t>和金额在</w:t>
      </w:r>
      <w:r>
        <w:rPr>
          <w:rFonts w:hint="eastAsia"/>
          <w:sz w:val="24"/>
        </w:rPr>
        <w:t>10</w:t>
      </w:r>
      <w:r w:rsidRPr="005B3372">
        <w:rPr>
          <w:rFonts w:hint="eastAsia"/>
          <w:sz w:val="24"/>
        </w:rPr>
        <w:t>万元</w:t>
      </w:r>
      <w:r>
        <w:rPr>
          <w:rFonts w:hint="eastAsia"/>
          <w:sz w:val="24"/>
        </w:rPr>
        <w:t>到</w:t>
      </w:r>
      <w:r>
        <w:rPr>
          <w:rFonts w:hint="eastAsia"/>
          <w:sz w:val="24"/>
        </w:rPr>
        <w:t>30</w:t>
      </w:r>
      <w:r w:rsidRPr="005B3372">
        <w:rPr>
          <w:rFonts w:hint="eastAsia"/>
          <w:sz w:val="24"/>
        </w:rPr>
        <w:t>万元</w:t>
      </w:r>
      <w:r>
        <w:rPr>
          <w:rFonts w:hint="eastAsia"/>
          <w:sz w:val="24"/>
        </w:rPr>
        <w:t>间的家具</w:t>
      </w:r>
      <w:r w:rsidRPr="005B3372">
        <w:rPr>
          <w:rFonts w:hint="eastAsia"/>
          <w:sz w:val="24"/>
        </w:rPr>
        <w:t>，报馆党政联席会议同意后</w:t>
      </w:r>
      <w:r>
        <w:rPr>
          <w:rFonts w:hint="eastAsia"/>
          <w:sz w:val="24"/>
        </w:rPr>
        <w:t>，</w:t>
      </w:r>
      <w:r w:rsidRPr="005B3372">
        <w:rPr>
          <w:rFonts w:hint="eastAsia"/>
          <w:sz w:val="24"/>
        </w:rPr>
        <w:t>由本馆采购小组自行组织招标，向信誉和售后服务好的至少三家以上公司提出采购需求，汇总各家公司投标报价，提交馆采购小组成员评标，讨论、比较，</w:t>
      </w:r>
      <w:proofErr w:type="gramStart"/>
      <w:r w:rsidRPr="005B3372">
        <w:rPr>
          <w:rFonts w:hint="eastAsia"/>
          <w:sz w:val="24"/>
        </w:rPr>
        <w:t>选性价</w:t>
      </w:r>
      <w:proofErr w:type="gramEnd"/>
      <w:r w:rsidRPr="005B3372">
        <w:rPr>
          <w:rFonts w:hint="eastAsia"/>
          <w:sz w:val="24"/>
        </w:rPr>
        <w:t>比</w:t>
      </w:r>
      <w:r>
        <w:rPr>
          <w:rFonts w:hint="eastAsia"/>
          <w:sz w:val="24"/>
        </w:rPr>
        <w:t>高、售后服务好</w:t>
      </w:r>
      <w:r w:rsidRPr="005B3372">
        <w:rPr>
          <w:rFonts w:hint="eastAsia"/>
          <w:sz w:val="24"/>
        </w:rPr>
        <w:t>、且</w:t>
      </w:r>
      <w:r>
        <w:rPr>
          <w:rFonts w:hint="eastAsia"/>
          <w:sz w:val="24"/>
        </w:rPr>
        <w:t>质量</w:t>
      </w:r>
      <w:r w:rsidRPr="005B3372">
        <w:rPr>
          <w:rFonts w:hint="eastAsia"/>
          <w:sz w:val="24"/>
        </w:rPr>
        <w:t>可靠的品牌提出采购建议，</w:t>
      </w:r>
      <w:r>
        <w:rPr>
          <w:rFonts w:hint="eastAsia"/>
          <w:sz w:val="24"/>
        </w:rPr>
        <w:t>并向</w:t>
      </w:r>
      <w:r w:rsidRPr="005B3372">
        <w:rPr>
          <w:rFonts w:hint="eastAsia"/>
          <w:sz w:val="24"/>
        </w:rPr>
        <w:t>党政联席会议</w:t>
      </w:r>
      <w:r>
        <w:rPr>
          <w:rFonts w:hint="eastAsia"/>
          <w:sz w:val="24"/>
        </w:rPr>
        <w:t>通报</w:t>
      </w:r>
      <w:r w:rsidRPr="005B3372">
        <w:rPr>
          <w:rFonts w:hint="eastAsia"/>
          <w:sz w:val="24"/>
        </w:rPr>
        <w:t>。</w:t>
      </w:r>
      <w:r>
        <w:rPr>
          <w:rFonts w:hint="eastAsia"/>
          <w:sz w:val="24"/>
        </w:rPr>
        <w:t>如有必要也可提交学校资产管理处招标采购。</w:t>
      </w:r>
    </w:p>
    <w:p w:rsidR="00B7234D" w:rsidRPr="005B3372" w:rsidRDefault="00B7234D" w:rsidP="00C23E85">
      <w:pPr>
        <w:numPr>
          <w:ilvl w:val="0"/>
          <w:numId w:val="12"/>
        </w:numPr>
        <w:tabs>
          <w:tab w:val="clear" w:pos="360"/>
          <w:tab w:val="num" w:pos="180"/>
          <w:tab w:val="left" w:pos="900"/>
        </w:tabs>
        <w:spacing w:line="400" w:lineRule="exact"/>
        <w:ind w:left="0" w:firstLine="540"/>
        <w:rPr>
          <w:sz w:val="24"/>
        </w:rPr>
      </w:pPr>
      <w:r w:rsidRPr="005B3372">
        <w:rPr>
          <w:rFonts w:hint="eastAsia"/>
          <w:sz w:val="24"/>
        </w:rPr>
        <w:t>对于</w:t>
      </w:r>
      <w:r>
        <w:rPr>
          <w:rFonts w:hint="eastAsia"/>
          <w:sz w:val="24"/>
        </w:rPr>
        <w:t>一般金</w:t>
      </w:r>
      <w:r w:rsidRPr="005B3372">
        <w:rPr>
          <w:rFonts w:hint="eastAsia"/>
          <w:sz w:val="24"/>
        </w:rPr>
        <w:t>额</w:t>
      </w:r>
      <w:r>
        <w:rPr>
          <w:rFonts w:hint="eastAsia"/>
          <w:sz w:val="24"/>
        </w:rPr>
        <w:t>家具</w:t>
      </w:r>
      <w:r w:rsidRPr="005B3372">
        <w:rPr>
          <w:rFonts w:hint="eastAsia"/>
          <w:sz w:val="24"/>
        </w:rPr>
        <w:t>设备或部件（</w:t>
      </w:r>
      <w:r>
        <w:rPr>
          <w:rFonts w:hint="eastAsia"/>
          <w:sz w:val="24"/>
        </w:rPr>
        <w:t>仪器设备：</w:t>
      </w:r>
      <w:r w:rsidRPr="005B3372">
        <w:rPr>
          <w:rFonts w:hint="eastAsia"/>
          <w:sz w:val="24"/>
        </w:rPr>
        <w:t>1</w:t>
      </w:r>
      <w:r w:rsidRPr="005B3372">
        <w:rPr>
          <w:rFonts w:hint="eastAsia"/>
          <w:sz w:val="24"/>
        </w:rPr>
        <w:t>万元</w:t>
      </w:r>
      <w:r w:rsidRPr="005B3372">
        <w:rPr>
          <w:rFonts w:hint="eastAsia"/>
          <w:sz w:val="24"/>
        </w:rPr>
        <w:sym w:font="Symbol" w:char="F0A3"/>
      </w:r>
      <w:r w:rsidRPr="005B3372">
        <w:rPr>
          <w:rFonts w:hint="eastAsia"/>
          <w:sz w:val="24"/>
        </w:rPr>
        <w:t>金额</w:t>
      </w:r>
      <w:r w:rsidRPr="005B3372">
        <w:rPr>
          <w:rFonts w:hint="eastAsia"/>
          <w:sz w:val="24"/>
        </w:rPr>
        <w:t>&lt;</w:t>
      </w:r>
      <w:r>
        <w:rPr>
          <w:rFonts w:hint="eastAsia"/>
          <w:sz w:val="24"/>
        </w:rPr>
        <w:t>20</w:t>
      </w:r>
      <w:r w:rsidRPr="005B3372">
        <w:rPr>
          <w:rFonts w:hint="eastAsia"/>
          <w:sz w:val="24"/>
        </w:rPr>
        <w:t>万元</w:t>
      </w:r>
      <w:r>
        <w:rPr>
          <w:rFonts w:hint="eastAsia"/>
          <w:sz w:val="24"/>
        </w:rPr>
        <w:t>；家具：</w:t>
      </w:r>
      <w:r>
        <w:rPr>
          <w:rFonts w:hint="eastAsia"/>
          <w:sz w:val="24"/>
        </w:rPr>
        <w:t>1</w:t>
      </w:r>
      <w:r w:rsidRPr="005B3372">
        <w:rPr>
          <w:rFonts w:hint="eastAsia"/>
          <w:sz w:val="24"/>
        </w:rPr>
        <w:t>万元</w:t>
      </w:r>
      <w:r w:rsidRPr="005B3372">
        <w:rPr>
          <w:rFonts w:hint="eastAsia"/>
          <w:sz w:val="24"/>
        </w:rPr>
        <w:sym w:font="Symbol" w:char="F0A3"/>
      </w:r>
      <w:r w:rsidRPr="005B3372">
        <w:rPr>
          <w:rFonts w:hint="eastAsia"/>
          <w:sz w:val="24"/>
        </w:rPr>
        <w:t>金额</w:t>
      </w:r>
      <w:r w:rsidRPr="005B3372">
        <w:rPr>
          <w:rFonts w:hint="eastAsia"/>
          <w:sz w:val="24"/>
        </w:rPr>
        <w:t>&lt;</w:t>
      </w:r>
      <w:r>
        <w:rPr>
          <w:rFonts w:hint="eastAsia"/>
          <w:sz w:val="24"/>
        </w:rPr>
        <w:t>10</w:t>
      </w:r>
      <w:r w:rsidRPr="005B3372">
        <w:rPr>
          <w:rFonts w:hint="eastAsia"/>
          <w:sz w:val="24"/>
        </w:rPr>
        <w:t>万元）的采购，由采购小组进行货比三家，选择性价比</w:t>
      </w:r>
      <w:r>
        <w:rPr>
          <w:rFonts w:hint="eastAsia"/>
          <w:sz w:val="24"/>
        </w:rPr>
        <w:t>高、售后服务好</w:t>
      </w:r>
      <w:r w:rsidRPr="005B3372">
        <w:rPr>
          <w:rFonts w:hint="eastAsia"/>
          <w:sz w:val="24"/>
        </w:rPr>
        <w:t>、且</w:t>
      </w:r>
      <w:r>
        <w:rPr>
          <w:rFonts w:hint="eastAsia"/>
          <w:sz w:val="24"/>
        </w:rPr>
        <w:t>质量可靠</w:t>
      </w:r>
      <w:r w:rsidRPr="005B3372">
        <w:rPr>
          <w:rFonts w:hint="eastAsia"/>
          <w:sz w:val="24"/>
        </w:rPr>
        <w:t>品牌的厂家或公司，也可选择上一次（一般</w:t>
      </w:r>
      <w:r w:rsidRPr="005B3372">
        <w:rPr>
          <w:rFonts w:hint="eastAsia"/>
          <w:sz w:val="24"/>
        </w:rPr>
        <w:t>6</w:t>
      </w:r>
      <w:r w:rsidRPr="005B3372">
        <w:rPr>
          <w:rFonts w:hint="eastAsia"/>
          <w:sz w:val="24"/>
        </w:rPr>
        <w:t>个月内）采购选择的资质高、服务</w:t>
      </w:r>
      <w:proofErr w:type="gramStart"/>
      <w:r w:rsidRPr="005B3372">
        <w:rPr>
          <w:rFonts w:hint="eastAsia"/>
          <w:sz w:val="24"/>
        </w:rPr>
        <w:t>好</w:t>
      </w:r>
      <w:proofErr w:type="gramEnd"/>
      <w:r w:rsidRPr="005B3372">
        <w:rPr>
          <w:rFonts w:hint="eastAsia"/>
          <w:sz w:val="24"/>
        </w:rPr>
        <w:t>和价位合适的中选单位，并报馆党政联席会议或主要馆领导同意后实施采购</w:t>
      </w:r>
      <w:r>
        <w:rPr>
          <w:rFonts w:hint="eastAsia"/>
          <w:sz w:val="24"/>
        </w:rPr>
        <w:t>，必要时也可以组织内部招投标</w:t>
      </w:r>
      <w:r w:rsidRPr="005B3372">
        <w:rPr>
          <w:rFonts w:hint="eastAsia"/>
          <w:sz w:val="24"/>
        </w:rPr>
        <w:t>。报价要保留书面材料备查。</w:t>
      </w:r>
    </w:p>
    <w:p w:rsidR="00B7234D" w:rsidRPr="005B3372" w:rsidRDefault="00B7234D" w:rsidP="00C23E85">
      <w:pPr>
        <w:numPr>
          <w:ilvl w:val="0"/>
          <w:numId w:val="12"/>
        </w:numPr>
        <w:tabs>
          <w:tab w:val="left" w:pos="900"/>
        </w:tabs>
        <w:spacing w:line="400" w:lineRule="exact"/>
        <w:ind w:firstLine="180"/>
        <w:rPr>
          <w:sz w:val="24"/>
        </w:rPr>
      </w:pPr>
      <w:r w:rsidRPr="005B3372">
        <w:rPr>
          <w:rFonts w:hint="eastAsia"/>
          <w:sz w:val="24"/>
        </w:rPr>
        <w:t>1</w:t>
      </w:r>
      <w:r w:rsidRPr="005B3372">
        <w:rPr>
          <w:rFonts w:hint="eastAsia"/>
          <w:sz w:val="24"/>
        </w:rPr>
        <w:t>万元以下的设备或部件、家具，由采购小组负责审查同意后采购。</w:t>
      </w:r>
    </w:p>
    <w:p w:rsidR="00C23E85" w:rsidRDefault="00B7234D" w:rsidP="00C23E85">
      <w:pPr>
        <w:numPr>
          <w:ilvl w:val="0"/>
          <w:numId w:val="12"/>
        </w:numPr>
        <w:tabs>
          <w:tab w:val="clear" w:pos="360"/>
          <w:tab w:val="num" w:pos="0"/>
          <w:tab w:val="left" w:pos="900"/>
        </w:tabs>
        <w:spacing w:line="400" w:lineRule="exact"/>
        <w:ind w:left="0" w:firstLine="540"/>
        <w:rPr>
          <w:sz w:val="24"/>
        </w:rPr>
      </w:pPr>
      <w:r w:rsidRPr="005B3372">
        <w:rPr>
          <w:rFonts w:hint="eastAsia"/>
          <w:sz w:val="24"/>
        </w:rPr>
        <w:t>对需要图书馆自行组织的招标会议至少需要</w:t>
      </w:r>
      <w:r>
        <w:rPr>
          <w:rFonts w:hint="eastAsia"/>
          <w:sz w:val="24"/>
        </w:rPr>
        <w:t>3</w:t>
      </w:r>
      <w:r w:rsidRPr="005B3372">
        <w:rPr>
          <w:rFonts w:hint="eastAsia"/>
          <w:sz w:val="24"/>
        </w:rPr>
        <w:t>名或以上采购小组成员参加</w:t>
      </w:r>
      <w:r>
        <w:rPr>
          <w:rFonts w:hint="eastAsia"/>
          <w:sz w:val="24"/>
        </w:rPr>
        <w:t>，另外每次视情况邀请一名最终用户代表参加</w:t>
      </w:r>
      <w:r w:rsidRPr="005B3372">
        <w:rPr>
          <w:rFonts w:hint="eastAsia"/>
          <w:sz w:val="24"/>
        </w:rPr>
        <w:t>；对</w:t>
      </w:r>
      <w:r w:rsidRPr="005B3372">
        <w:rPr>
          <w:rFonts w:hint="eastAsia"/>
          <w:sz w:val="24"/>
        </w:rPr>
        <w:t>1</w:t>
      </w:r>
      <w:r w:rsidRPr="005B3372">
        <w:rPr>
          <w:rFonts w:hint="eastAsia"/>
          <w:sz w:val="24"/>
        </w:rPr>
        <w:t>万元以上且不需要组织招标的采购项目可通过电子邮件等方式征询采购小组成员意见后实施采购。</w:t>
      </w:r>
    </w:p>
    <w:p w:rsidR="00C23E85" w:rsidRDefault="00B7234D" w:rsidP="00C23E85">
      <w:pPr>
        <w:numPr>
          <w:ilvl w:val="0"/>
          <w:numId w:val="12"/>
        </w:numPr>
        <w:tabs>
          <w:tab w:val="clear" w:pos="360"/>
          <w:tab w:val="num" w:pos="0"/>
          <w:tab w:val="left" w:pos="900"/>
        </w:tabs>
        <w:spacing w:line="400" w:lineRule="exact"/>
        <w:ind w:left="0" w:firstLine="540"/>
        <w:rPr>
          <w:sz w:val="24"/>
        </w:rPr>
      </w:pPr>
      <w:r w:rsidRPr="005B3372">
        <w:rPr>
          <w:rFonts w:hint="eastAsia"/>
          <w:sz w:val="24"/>
        </w:rPr>
        <w:t>采购合同原件按要求交馆长办公室存档备查，其他需归档材料</w:t>
      </w:r>
      <w:proofErr w:type="gramStart"/>
      <w:r w:rsidRPr="005B3372">
        <w:rPr>
          <w:rFonts w:hint="eastAsia"/>
          <w:sz w:val="24"/>
        </w:rPr>
        <w:t>按照馆相关</w:t>
      </w:r>
      <w:proofErr w:type="gramEnd"/>
      <w:r w:rsidRPr="005B3372">
        <w:rPr>
          <w:rFonts w:hint="eastAsia"/>
          <w:sz w:val="24"/>
        </w:rPr>
        <w:t>归档制度由采购小组整理交办公室专人归档备查。</w:t>
      </w:r>
    </w:p>
    <w:p w:rsidR="00C23E85" w:rsidRDefault="00B7234D" w:rsidP="00C23E85">
      <w:pPr>
        <w:numPr>
          <w:ilvl w:val="0"/>
          <w:numId w:val="12"/>
        </w:numPr>
        <w:tabs>
          <w:tab w:val="clear" w:pos="360"/>
          <w:tab w:val="num" w:pos="180"/>
          <w:tab w:val="left" w:pos="900"/>
        </w:tabs>
        <w:spacing w:line="400" w:lineRule="exact"/>
        <w:ind w:left="0" w:firstLine="540"/>
        <w:rPr>
          <w:sz w:val="24"/>
        </w:rPr>
      </w:pPr>
      <w:r>
        <w:rPr>
          <w:rFonts w:hint="eastAsia"/>
          <w:sz w:val="24"/>
        </w:rPr>
        <w:t>本馆采购小组组织的各类采购活动</w:t>
      </w:r>
      <w:r w:rsidRPr="005B3372">
        <w:rPr>
          <w:rFonts w:hint="eastAsia"/>
          <w:sz w:val="24"/>
        </w:rPr>
        <w:t>，应有馆党总支</w:t>
      </w:r>
      <w:r>
        <w:rPr>
          <w:rFonts w:hint="eastAsia"/>
          <w:sz w:val="24"/>
        </w:rPr>
        <w:t>成员</w:t>
      </w:r>
      <w:r w:rsidRPr="005B3372">
        <w:rPr>
          <w:rFonts w:hint="eastAsia"/>
          <w:sz w:val="24"/>
        </w:rPr>
        <w:t>参与监督。</w:t>
      </w:r>
      <w:r>
        <w:rPr>
          <w:rFonts w:hint="eastAsia"/>
          <w:sz w:val="24"/>
        </w:rPr>
        <w:t>馆领导对采购小组成员进行</w:t>
      </w:r>
      <w:r w:rsidRPr="005B3372">
        <w:rPr>
          <w:rFonts w:hint="eastAsia"/>
          <w:sz w:val="24"/>
        </w:rPr>
        <w:t>教育与监督。</w:t>
      </w:r>
    </w:p>
    <w:p w:rsidR="00B7234D" w:rsidRPr="005B3372" w:rsidRDefault="00B7234D" w:rsidP="00C23E85">
      <w:pPr>
        <w:numPr>
          <w:ilvl w:val="0"/>
          <w:numId w:val="12"/>
        </w:numPr>
        <w:tabs>
          <w:tab w:val="clear" w:pos="360"/>
          <w:tab w:val="num" w:pos="180"/>
          <w:tab w:val="left" w:pos="900"/>
        </w:tabs>
        <w:spacing w:line="400" w:lineRule="exact"/>
        <w:ind w:left="0" w:firstLine="540"/>
        <w:rPr>
          <w:sz w:val="24"/>
        </w:rPr>
      </w:pPr>
      <w:r w:rsidRPr="005B3372">
        <w:rPr>
          <w:rFonts w:hint="eastAsia"/>
          <w:sz w:val="24"/>
        </w:rPr>
        <w:t>采购小组成员不得收受与采购有关的单位提供的礼金和有价证券等</w:t>
      </w:r>
      <w:r>
        <w:rPr>
          <w:rFonts w:hint="eastAsia"/>
          <w:sz w:val="24"/>
        </w:rPr>
        <w:t>，如有违反按相关规定处理</w:t>
      </w:r>
      <w:r w:rsidRPr="005B3372">
        <w:rPr>
          <w:rFonts w:hint="eastAsia"/>
          <w:sz w:val="24"/>
        </w:rPr>
        <w:t>。</w:t>
      </w:r>
    </w:p>
    <w:p w:rsidR="00B7234D" w:rsidRDefault="00B7234D" w:rsidP="003532DF">
      <w:pPr>
        <w:spacing w:line="400" w:lineRule="exact"/>
        <w:ind w:firstLineChars="200" w:firstLine="480"/>
        <w:rPr>
          <w:sz w:val="24"/>
        </w:rPr>
      </w:pPr>
      <w:r>
        <w:rPr>
          <w:rFonts w:hint="eastAsia"/>
          <w:sz w:val="24"/>
        </w:rPr>
        <w:t>四、本规定依据《</w:t>
      </w:r>
      <w:r w:rsidRPr="000A41B1">
        <w:rPr>
          <w:sz w:val="24"/>
        </w:rPr>
        <w:t>复旦大学关于仪器设备、家具招标采购的有关规定</w:t>
      </w:r>
      <w:r w:rsidRPr="000A41B1">
        <w:rPr>
          <w:rFonts w:hint="eastAsia"/>
          <w:sz w:val="24"/>
        </w:rPr>
        <w:t>》（</w:t>
      </w:r>
      <w:smartTag w:uri="urn:schemas-microsoft-com:office:smarttags" w:element="chsdate">
        <w:smartTagPr>
          <w:attr w:name="Year" w:val="2002"/>
          <w:attr w:name="Month" w:val="9"/>
          <w:attr w:name="Day" w:val="5"/>
          <w:attr w:name="IsLunarDate" w:val="False"/>
          <w:attr w:name="IsROCDate" w:val="False"/>
        </w:smartTagPr>
        <w:r w:rsidRPr="000A41B1">
          <w:rPr>
            <w:rFonts w:hint="eastAsia"/>
            <w:sz w:val="24"/>
          </w:rPr>
          <w:t>2002</w:t>
        </w:r>
        <w:r w:rsidRPr="000A41B1">
          <w:rPr>
            <w:rFonts w:hint="eastAsia"/>
            <w:sz w:val="24"/>
          </w:rPr>
          <w:lastRenderedPageBreak/>
          <w:t>年</w:t>
        </w:r>
        <w:r w:rsidRPr="000A41B1">
          <w:rPr>
            <w:rFonts w:hint="eastAsia"/>
            <w:sz w:val="24"/>
          </w:rPr>
          <w:t>9</w:t>
        </w:r>
        <w:r w:rsidRPr="000A41B1">
          <w:rPr>
            <w:rFonts w:hint="eastAsia"/>
            <w:sz w:val="24"/>
          </w:rPr>
          <w:t>月</w:t>
        </w:r>
        <w:r w:rsidRPr="000A41B1">
          <w:rPr>
            <w:rFonts w:hint="eastAsia"/>
            <w:sz w:val="24"/>
          </w:rPr>
          <w:t>5</w:t>
        </w:r>
        <w:r w:rsidRPr="000A41B1">
          <w:rPr>
            <w:rFonts w:hint="eastAsia"/>
            <w:sz w:val="24"/>
          </w:rPr>
          <w:t>日</w:t>
        </w:r>
      </w:smartTag>
      <w:r w:rsidRPr="000A41B1">
        <w:rPr>
          <w:rFonts w:hint="eastAsia"/>
          <w:sz w:val="24"/>
        </w:rPr>
        <w:t>颁布实施）、《复旦大学物资采购管理规定》（</w:t>
      </w:r>
      <w:r w:rsidRPr="000A41B1">
        <w:rPr>
          <w:rFonts w:hint="eastAsia"/>
          <w:sz w:val="24"/>
        </w:rPr>
        <w:t>2003</w:t>
      </w:r>
      <w:r w:rsidRPr="000A41B1">
        <w:rPr>
          <w:rFonts w:hint="eastAsia"/>
          <w:sz w:val="24"/>
        </w:rPr>
        <w:t>年</w:t>
      </w:r>
      <w:r w:rsidRPr="000A41B1">
        <w:rPr>
          <w:rFonts w:hint="eastAsia"/>
          <w:sz w:val="24"/>
        </w:rPr>
        <w:t>2</w:t>
      </w:r>
      <w:r w:rsidRPr="000A41B1">
        <w:rPr>
          <w:rFonts w:hint="eastAsia"/>
          <w:sz w:val="24"/>
        </w:rPr>
        <w:t>月颁布实施）</w:t>
      </w:r>
      <w:r>
        <w:rPr>
          <w:rFonts w:hint="eastAsia"/>
          <w:sz w:val="24"/>
        </w:rPr>
        <w:t>制定。如有冲突，以学校管理文件为准。</w:t>
      </w:r>
    </w:p>
    <w:p w:rsidR="00B7234D" w:rsidRPr="005B3372" w:rsidRDefault="00B7234D" w:rsidP="003532DF">
      <w:pPr>
        <w:spacing w:line="400" w:lineRule="exact"/>
        <w:ind w:firstLineChars="200" w:firstLine="480"/>
        <w:rPr>
          <w:sz w:val="24"/>
        </w:rPr>
      </w:pPr>
      <w:r>
        <w:rPr>
          <w:rFonts w:hint="eastAsia"/>
          <w:sz w:val="24"/>
        </w:rPr>
        <w:t>五、本办法自颁布之日起实施，</w:t>
      </w:r>
      <w:r>
        <w:rPr>
          <w:rFonts w:hint="eastAsia"/>
          <w:sz w:val="24"/>
        </w:rPr>
        <w:t>2006</w:t>
      </w:r>
      <w:r>
        <w:rPr>
          <w:rFonts w:hint="eastAsia"/>
          <w:sz w:val="24"/>
        </w:rPr>
        <w:t>年</w:t>
      </w:r>
      <w:r>
        <w:rPr>
          <w:rFonts w:hint="eastAsia"/>
          <w:sz w:val="24"/>
        </w:rPr>
        <w:t>9</w:t>
      </w:r>
      <w:r>
        <w:rPr>
          <w:rFonts w:hint="eastAsia"/>
          <w:sz w:val="24"/>
        </w:rPr>
        <w:t>月修订的《</w:t>
      </w:r>
      <w:r w:rsidRPr="0042061E">
        <w:rPr>
          <w:rFonts w:hint="eastAsia"/>
          <w:sz w:val="24"/>
        </w:rPr>
        <w:t>图书馆关于计算机设备采购的规定》</w:t>
      </w:r>
      <w:r>
        <w:rPr>
          <w:rFonts w:hint="eastAsia"/>
          <w:sz w:val="24"/>
        </w:rPr>
        <w:t>和《图书馆关于办公</w:t>
      </w:r>
      <w:r w:rsidRPr="0042061E">
        <w:rPr>
          <w:rFonts w:hint="eastAsia"/>
          <w:sz w:val="24"/>
        </w:rPr>
        <w:t>设备采购的规定》同时</w:t>
      </w:r>
      <w:r>
        <w:rPr>
          <w:rFonts w:hint="eastAsia"/>
          <w:sz w:val="24"/>
        </w:rPr>
        <w:t>停止实行。</w:t>
      </w:r>
    </w:p>
    <w:p w:rsidR="00B7234D" w:rsidRDefault="00B7234D" w:rsidP="003532DF">
      <w:pPr>
        <w:spacing w:line="400" w:lineRule="exact"/>
        <w:ind w:leftChars="200" w:left="420" w:firstLineChars="200" w:firstLine="480"/>
        <w:rPr>
          <w:sz w:val="24"/>
        </w:rPr>
      </w:pPr>
      <w:r w:rsidRPr="005B3372">
        <w:rPr>
          <w:rFonts w:hint="eastAsia"/>
          <w:sz w:val="24"/>
        </w:rPr>
        <w:t xml:space="preserve">                                       </w:t>
      </w:r>
    </w:p>
    <w:p w:rsidR="00A947F0" w:rsidRDefault="00A947F0" w:rsidP="003532DF">
      <w:pPr>
        <w:spacing w:line="400" w:lineRule="exact"/>
        <w:ind w:leftChars="200" w:left="420" w:firstLineChars="200" w:firstLine="480"/>
        <w:jc w:val="right"/>
        <w:rPr>
          <w:sz w:val="24"/>
        </w:rPr>
      </w:pPr>
    </w:p>
    <w:p w:rsidR="00B7234D" w:rsidRPr="005B3372" w:rsidRDefault="00B7234D" w:rsidP="003532DF">
      <w:pPr>
        <w:spacing w:line="400" w:lineRule="exact"/>
        <w:ind w:leftChars="200" w:left="420" w:firstLineChars="200" w:firstLine="480"/>
        <w:jc w:val="right"/>
        <w:rPr>
          <w:sz w:val="24"/>
        </w:rPr>
      </w:pPr>
      <w:r>
        <w:rPr>
          <w:rFonts w:hint="eastAsia"/>
          <w:sz w:val="24"/>
        </w:rPr>
        <w:t>复旦大学</w:t>
      </w:r>
      <w:r w:rsidRPr="005B3372">
        <w:rPr>
          <w:rFonts w:hint="eastAsia"/>
          <w:sz w:val="24"/>
        </w:rPr>
        <w:t>图书馆</w:t>
      </w:r>
    </w:p>
    <w:p w:rsidR="00B7234D" w:rsidRPr="005B3372" w:rsidRDefault="00B7234D" w:rsidP="003532DF">
      <w:pPr>
        <w:spacing w:line="400" w:lineRule="exact"/>
        <w:ind w:left="420"/>
        <w:jc w:val="right"/>
        <w:rPr>
          <w:sz w:val="24"/>
        </w:rPr>
      </w:pPr>
      <w:r w:rsidRPr="005B3372">
        <w:rPr>
          <w:rFonts w:hint="eastAsia"/>
          <w:sz w:val="24"/>
        </w:rPr>
        <w:t xml:space="preserve">                                         </w:t>
      </w:r>
      <w:r>
        <w:rPr>
          <w:rFonts w:hint="eastAsia"/>
          <w:sz w:val="24"/>
        </w:rPr>
        <w:t xml:space="preserve"> </w:t>
      </w:r>
      <w:r w:rsidRPr="005B3372">
        <w:rPr>
          <w:rFonts w:hint="eastAsia"/>
          <w:sz w:val="24"/>
        </w:rPr>
        <w:t xml:space="preserve"> 1998</w:t>
      </w:r>
      <w:r w:rsidRPr="005B3372">
        <w:rPr>
          <w:rFonts w:hint="eastAsia"/>
          <w:sz w:val="24"/>
        </w:rPr>
        <w:t>年</w:t>
      </w:r>
      <w:r w:rsidRPr="005B3372">
        <w:rPr>
          <w:rFonts w:hint="eastAsia"/>
          <w:sz w:val="24"/>
        </w:rPr>
        <w:t>10</w:t>
      </w:r>
      <w:r w:rsidRPr="005B3372">
        <w:rPr>
          <w:rFonts w:hint="eastAsia"/>
          <w:sz w:val="24"/>
        </w:rPr>
        <w:t>月制订</w:t>
      </w:r>
    </w:p>
    <w:p w:rsidR="00B7234D" w:rsidRPr="005B3372" w:rsidRDefault="00B7234D" w:rsidP="003532DF">
      <w:pPr>
        <w:spacing w:line="400" w:lineRule="exact"/>
        <w:ind w:leftChars="200" w:left="420" w:firstLineChars="2100" w:firstLine="5040"/>
        <w:jc w:val="right"/>
        <w:rPr>
          <w:sz w:val="24"/>
        </w:rPr>
      </w:pPr>
      <w:r w:rsidRPr="005B3372">
        <w:rPr>
          <w:rFonts w:hint="eastAsia"/>
          <w:sz w:val="24"/>
        </w:rPr>
        <w:t>2006</w:t>
      </w:r>
      <w:r w:rsidRPr="005B3372">
        <w:rPr>
          <w:rFonts w:hint="eastAsia"/>
          <w:sz w:val="24"/>
        </w:rPr>
        <w:t>年</w:t>
      </w:r>
      <w:r w:rsidRPr="005B3372">
        <w:rPr>
          <w:rFonts w:hint="eastAsia"/>
          <w:sz w:val="24"/>
        </w:rPr>
        <w:t>9</w:t>
      </w:r>
      <w:r w:rsidRPr="005B3372">
        <w:rPr>
          <w:rFonts w:hint="eastAsia"/>
          <w:sz w:val="24"/>
        </w:rPr>
        <w:t>月修订</w:t>
      </w:r>
    </w:p>
    <w:p w:rsidR="00B7234D" w:rsidRPr="005B3372" w:rsidRDefault="00B7234D" w:rsidP="003532DF">
      <w:pPr>
        <w:spacing w:line="400" w:lineRule="exact"/>
        <w:ind w:leftChars="200" w:left="420" w:firstLineChars="2100" w:firstLine="5040"/>
        <w:jc w:val="right"/>
        <w:rPr>
          <w:sz w:val="24"/>
        </w:rPr>
      </w:pPr>
      <w:r w:rsidRPr="005B3372">
        <w:rPr>
          <w:sz w:val="24"/>
        </w:rPr>
        <w:t>2009</w:t>
      </w:r>
      <w:r>
        <w:rPr>
          <w:rFonts w:hint="eastAsia"/>
          <w:sz w:val="24"/>
        </w:rPr>
        <w:t>年</w:t>
      </w:r>
      <w:r>
        <w:rPr>
          <w:rFonts w:hint="eastAsia"/>
          <w:sz w:val="24"/>
        </w:rPr>
        <w:t>3</w:t>
      </w:r>
      <w:r>
        <w:rPr>
          <w:rFonts w:hint="eastAsia"/>
          <w:sz w:val="24"/>
        </w:rPr>
        <w:t>月</w:t>
      </w:r>
      <w:r w:rsidRPr="005B3372">
        <w:rPr>
          <w:rFonts w:hint="eastAsia"/>
          <w:sz w:val="24"/>
        </w:rPr>
        <w:t>修订</w:t>
      </w:r>
    </w:p>
    <w:p w:rsidR="006968BD" w:rsidRPr="0057083C" w:rsidRDefault="006968BD" w:rsidP="00706274">
      <w:pPr>
        <w:spacing w:line="380" w:lineRule="exact"/>
        <w:ind w:leftChars="200" w:left="420" w:firstLineChars="2400" w:firstLine="5760"/>
        <w:jc w:val="right"/>
        <w:rPr>
          <w:rFonts w:ascii="宋体" w:hAnsi="宋体"/>
          <w:sz w:val="24"/>
        </w:rPr>
      </w:pPr>
    </w:p>
    <w:p w:rsidR="006968BD" w:rsidRPr="0057083C" w:rsidRDefault="006968BD" w:rsidP="00706274">
      <w:pPr>
        <w:spacing w:line="380" w:lineRule="exact"/>
        <w:jc w:val="right"/>
        <w:rPr>
          <w:rFonts w:ascii="宋体" w:hAnsi="宋体" w:cs="宋体"/>
          <w:bCs/>
          <w:kern w:val="0"/>
          <w:sz w:val="24"/>
        </w:rPr>
      </w:pPr>
    </w:p>
    <w:p w:rsidR="00FF13A8" w:rsidRDefault="00FF13A8" w:rsidP="00FF13A8">
      <w:pPr>
        <w:pStyle w:val="a9"/>
        <w:spacing w:before="0" w:beforeAutospacing="0" w:after="0" w:afterAutospacing="0" w:line="380" w:lineRule="exact"/>
        <w:jc w:val="center"/>
        <w:rPr>
          <w:b/>
          <w:sz w:val="32"/>
          <w:szCs w:val="32"/>
        </w:rPr>
        <w:sectPr w:rsidR="00FF13A8">
          <w:footerReference w:type="even" r:id="rId13"/>
          <w:footerReference w:type="default" r:id="rId14"/>
          <w:pgSz w:w="11906" w:h="16838"/>
          <w:pgMar w:top="1247" w:right="1797" w:bottom="1247" w:left="1797" w:header="851" w:footer="992" w:gutter="0"/>
          <w:cols w:space="425"/>
          <w:docGrid w:type="lines" w:linePitch="312"/>
        </w:sectPr>
      </w:pPr>
    </w:p>
    <w:p w:rsidR="003A2E66" w:rsidRPr="005D542F" w:rsidRDefault="00FF13A8" w:rsidP="00C3567E">
      <w:pPr>
        <w:pStyle w:val="1"/>
        <w:spacing w:before="0" w:afterLines="50"/>
        <w:jc w:val="center"/>
        <w:rPr>
          <w:sz w:val="32"/>
          <w:szCs w:val="32"/>
        </w:rPr>
      </w:pPr>
      <w:bookmarkStart w:id="5" w:name="_Toc265152888"/>
      <w:r w:rsidRPr="005D542F">
        <w:rPr>
          <w:rFonts w:hint="eastAsia"/>
          <w:sz w:val="32"/>
          <w:szCs w:val="32"/>
        </w:rPr>
        <w:lastRenderedPageBreak/>
        <w:t>复旦大学图书馆仪器设备与家具采购管理实施细则</w:t>
      </w:r>
      <w:bookmarkEnd w:id="5"/>
    </w:p>
    <w:p w:rsidR="00FF13A8" w:rsidRPr="008261B8" w:rsidRDefault="00FF13A8" w:rsidP="003532DF">
      <w:pPr>
        <w:snapToGrid w:val="0"/>
        <w:spacing w:line="400" w:lineRule="exact"/>
        <w:ind w:firstLine="420"/>
        <w:rPr>
          <w:rFonts w:ascii="宋体" w:hAnsi="宋体" w:cs="宋体"/>
          <w:kern w:val="0"/>
          <w:sz w:val="24"/>
        </w:rPr>
      </w:pPr>
      <w:r>
        <w:rPr>
          <w:rFonts w:ascii="宋体" w:hAnsi="宋体" w:cs="宋体" w:hint="eastAsia"/>
          <w:kern w:val="0"/>
          <w:sz w:val="24"/>
        </w:rPr>
        <w:t>本实施细则依据《图书馆</w:t>
      </w:r>
      <w:r w:rsidRPr="00C302D5">
        <w:rPr>
          <w:rFonts w:ascii="宋体" w:hAnsi="宋体" w:cs="宋体" w:hint="eastAsia"/>
          <w:kern w:val="0"/>
          <w:sz w:val="24"/>
        </w:rPr>
        <w:t>仪器设备与家具采购</w:t>
      </w:r>
      <w:r>
        <w:rPr>
          <w:rFonts w:ascii="宋体" w:hAnsi="宋体" w:cs="宋体" w:hint="eastAsia"/>
          <w:kern w:val="0"/>
          <w:sz w:val="24"/>
        </w:rPr>
        <w:t>管理办法</w:t>
      </w:r>
      <w:r w:rsidRPr="00C302D5">
        <w:rPr>
          <w:rFonts w:ascii="宋体" w:hAnsi="宋体" w:cs="宋体" w:hint="eastAsia"/>
          <w:kern w:val="0"/>
          <w:sz w:val="24"/>
        </w:rPr>
        <w:t>》（</w:t>
      </w:r>
      <w:r>
        <w:rPr>
          <w:rFonts w:ascii="宋体" w:hAnsi="宋体" w:cs="宋体" w:hint="eastAsia"/>
          <w:kern w:val="0"/>
          <w:sz w:val="24"/>
        </w:rPr>
        <w:t>2009</w:t>
      </w:r>
      <w:r w:rsidRPr="00C302D5">
        <w:rPr>
          <w:rFonts w:ascii="宋体" w:hAnsi="宋体" w:cs="宋体" w:hint="eastAsia"/>
          <w:kern w:val="0"/>
          <w:sz w:val="24"/>
        </w:rPr>
        <w:t>年</w:t>
      </w:r>
      <w:r>
        <w:rPr>
          <w:rFonts w:ascii="宋体" w:hAnsi="宋体" w:cs="宋体" w:hint="eastAsia"/>
          <w:kern w:val="0"/>
          <w:sz w:val="24"/>
        </w:rPr>
        <w:t>3</w:t>
      </w:r>
      <w:r w:rsidRPr="00C302D5">
        <w:rPr>
          <w:rFonts w:ascii="宋体" w:hAnsi="宋体" w:cs="宋体" w:hint="eastAsia"/>
          <w:kern w:val="0"/>
          <w:sz w:val="24"/>
        </w:rPr>
        <w:t>月修订版）制定。</w:t>
      </w:r>
    </w:p>
    <w:p w:rsidR="00FF13A8" w:rsidRPr="00C31156" w:rsidRDefault="00FF13A8" w:rsidP="003532DF">
      <w:pPr>
        <w:pStyle w:val="a9"/>
        <w:spacing w:before="0" w:beforeAutospacing="0" w:after="0" w:afterAutospacing="0" w:line="400" w:lineRule="exact"/>
        <w:rPr>
          <w:b/>
        </w:rPr>
      </w:pPr>
      <w:r w:rsidRPr="00C339FF">
        <w:rPr>
          <w:rFonts w:hint="eastAsia"/>
          <w:b/>
          <w:kern w:val="2"/>
        </w:rPr>
        <w:t>一、</w:t>
      </w:r>
      <w:r w:rsidRPr="00C31156">
        <w:rPr>
          <w:rFonts w:hint="eastAsia"/>
          <w:b/>
        </w:rPr>
        <w:t>采购申请</w:t>
      </w:r>
    </w:p>
    <w:p w:rsidR="00FF13A8" w:rsidRPr="00C31156" w:rsidRDefault="00FF13A8" w:rsidP="003532DF">
      <w:pPr>
        <w:snapToGrid w:val="0"/>
        <w:spacing w:line="400" w:lineRule="exact"/>
        <w:ind w:firstLineChars="200" w:firstLine="480"/>
        <w:rPr>
          <w:rFonts w:ascii="宋体" w:hAnsi="宋体"/>
          <w:kern w:val="0"/>
          <w:sz w:val="24"/>
        </w:rPr>
      </w:pPr>
      <w:r w:rsidRPr="00C31156">
        <w:rPr>
          <w:rFonts w:ascii="宋体" w:hAnsi="宋体" w:cs="宋体" w:hint="eastAsia"/>
          <w:kern w:val="0"/>
          <w:sz w:val="24"/>
        </w:rPr>
        <w:t>各部门申购</w:t>
      </w:r>
      <w:r>
        <w:rPr>
          <w:rFonts w:ascii="宋体" w:hAnsi="宋体" w:cs="宋体" w:hint="eastAsia"/>
          <w:kern w:val="0"/>
          <w:sz w:val="24"/>
        </w:rPr>
        <w:t>仪器设备与家具需填写《图书馆物资申请单》</w:t>
      </w:r>
      <w:r w:rsidRPr="00C31156">
        <w:rPr>
          <w:rFonts w:ascii="宋体" w:hAnsi="宋体" w:cs="宋体" w:hint="eastAsia"/>
          <w:kern w:val="0"/>
          <w:sz w:val="24"/>
        </w:rPr>
        <w:t>（见附件一），详细写明设备</w:t>
      </w:r>
      <w:r>
        <w:rPr>
          <w:rFonts w:ascii="宋体" w:hAnsi="宋体" w:cs="宋体" w:hint="eastAsia"/>
          <w:kern w:val="0"/>
          <w:sz w:val="24"/>
        </w:rPr>
        <w:t>家具</w:t>
      </w:r>
      <w:r w:rsidRPr="00C31156">
        <w:rPr>
          <w:rFonts w:ascii="宋体" w:hAnsi="宋体" w:cs="宋体" w:hint="eastAsia"/>
          <w:kern w:val="0"/>
          <w:sz w:val="24"/>
        </w:rPr>
        <w:t>名称、数量、规格/型号、申购理由，由所在部门主任和分管馆长签字</w:t>
      </w:r>
      <w:r>
        <w:rPr>
          <w:rFonts w:ascii="宋体" w:hAnsi="宋体" w:cs="宋体" w:hint="eastAsia"/>
          <w:kern w:val="0"/>
          <w:sz w:val="24"/>
        </w:rPr>
        <w:t>确认</w:t>
      </w:r>
      <w:r w:rsidRPr="00C31156">
        <w:rPr>
          <w:rFonts w:ascii="宋体" w:hAnsi="宋体" w:hint="eastAsia"/>
          <w:kern w:val="0"/>
          <w:sz w:val="24"/>
        </w:rPr>
        <w:t>。</w:t>
      </w:r>
    </w:p>
    <w:p w:rsidR="00FF13A8" w:rsidRPr="008261B8" w:rsidRDefault="00FF13A8" w:rsidP="003532DF">
      <w:pPr>
        <w:snapToGrid w:val="0"/>
        <w:spacing w:line="400" w:lineRule="exact"/>
        <w:rPr>
          <w:rFonts w:ascii="宋体" w:hAnsi="宋体"/>
          <w:b/>
          <w:sz w:val="24"/>
        </w:rPr>
      </w:pPr>
      <w:r>
        <w:rPr>
          <w:rFonts w:ascii="宋体" w:hAnsi="宋体" w:hint="eastAsia"/>
          <w:b/>
          <w:sz w:val="24"/>
        </w:rPr>
        <w:t>二、采购审批</w:t>
      </w:r>
    </w:p>
    <w:p w:rsidR="00FF13A8" w:rsidRDefault="00FF13A8" w:rsidP="003532DF">
      <w:pPr>
        <w:snapToGrid w:val="0"/>
        <w:spacing w:line="400" w:lineRule="exact"/>
        <w:rPr>
          <w:rFonts w:ascii="宋体" w:hAnsi="宋体"/>
          <w:sz w:val="24"/>
        </w:rPr>
      </w:pPr>
      <w:r>
        <w:rPr>
          <w:rFonts w:ascii="宋体" w:hAnsi="宋体" w:hint="eastAsia"/>
          <w:sz w:val="24"/>
        </w:rPr>
        <w:tab/>
        <w:t>进入采购流程的申请</w:t>
      </w:r>
      <w:proofErr w:type="gramStart"/>
      <w:r>
        <w:rPr>
          <w:rFonts w:ascii="宋体" w:hAnsi="宋体" w:hint="eastAsia"/>
          <w:sz w:val="24"/>
        </w:rPr>
        <w:t>单需要</w:t>
      </w:r>
      <w:proofErr w:type="gramEnd"/>
      <w:r>
        <w:rPr>
          <w:rFonts w:ascii="宋体" w:hAnsi="宋体" w:hint="eastAsia"/>
          <w:sz w:val="24"/>
        </w:rPr>
        <w:t>按照规定根据单次采购金额大小，</w:t>
      </w:r>
      <w:r>
        <w:rPr>
          <w:rFonts w:ascii="宋体" w:hAnsi="宋体" w:cs="宋体" w:hint="eastAsia"/>
          <w:kern w:val="0"/>
          <w:sz w:val="24"/>
        </w:rPr>
        <w:t>对应相应</w:t>
      </w:r>
      <w:r w:rsidRPr="00C31156">
        <w:rPr>
          <w:rFonts w:ascii="宋体" w:hAnsi="宋体" w:cs="宋体" w:hint="eastAsia"/>
          <w:kern w:val="0"/>
          <w:sz w:val="24"/>
        </w:rPr>
        <w:t>审批权限</w:t>
      </w:r>
      <w:r w:rsidRPr="00C31156">
        <w:rPr>
          <w:rFonts w:ascii="宋体" w:hAnsi="宋体" w:hint="eastAsia"/>
          <w:kern w:val="0"/>
          <w:sz w:val="24"/>
        </w:rPr>
        <w:t>，提交采购</w:t>
      </w:r>
      <w:proofErr w:type="gramStart"/>
      <w:r w:rsidRPr="00C31156">
        <w:rPr>
          <w:rFonts w:ascii="宋体" w:hAnsi="宋体" w:hint="eastAsia"/>
          <w:kern w:val="0"/>
          <w:sz w:val="24"/>
        </w:rPr>
        <w:t>人员或馆采购</w:t>
      </w:r>
      <w:proofErr w:type="gramEnd"/>
      <w:r w:rsidRPr="00C31156">
        <w:rPr>
          <w:rFonts w:ascii="宋体" w:hAnsi="宋体" w:hint="eastAsia"/>
          <w:kern w:val="0"/>
          <w:sz w:val="24"/>
        </w:rPr>
        <w:t>小组或学校实施采购</w:t>
      </w:r>
      <w:r>
        <w:rPr>
          <w:rFonts w:ascii="宋体" w:hAnsi="宋体" w:hint="eastAsia"/>
          <w:kern w:val="0"/>
          <w:sz w:val="24"/>
        </w:rPr>
        <w:t>（具体操作流程见《附件三</w:t>
      </w:r>
      <w:r w:rsidRPr="00C31156">
        <w:rPr>
          <w:rFonts w:ascii="宋体" w:hAnsi="宋体" w:hint="eastAsia"/>
          <w:kern w:val="0"/>
          <w:sz w:val="24"/>
        </w:rPr>
        <w:t>：图书馆</w:t>
      </w:r>
      <w:r>
        <w:rPr>
          <w:rFonts w:ascii="宋体" w:hAnsi="宋体" w:hint="eastAsia"/>
          <w:kern w:val="0"/>
          <w:sz w:val="24"/>
        </w:rPr>
        <w:t>仪器设备与家具</w:t>
      </w:r>
      <w:r w:rsidRPr="00C31156">
        <w:rPr>
          <w:rFonts w:ascii="宋体" w:hAnsi="宋体" w:hint="eastAsia"/>
          <w:kern w:val="0"/>
          <w:sz w:val="24"/>
        </w:rPr>
        <w:t>采购操作流程》）</w:t>
      </w:r>
      <w:r>
        <w:rPr>
          <w:rFonts w:ascii="宋体" w:hAnsi="宋体" w:hint="eastAsia"/>
          <w:kern w:val="0"/>
          <w:sz w:val="24"/>
        </w:rPr>
        <w:t>。对</w:t>
      </w:r>
      <w:r>
        <w:rPr>
          <w:rFonts w:ascii="宋体" w:hAnsi="宋体" w:hint="eastAsia"/>
          <w:sz w:val="24"/>
        </w:rPr>
        <w:t>进行询价的采购任务需要填写《</w:t>
      </w:r>
      <w:r w:rsidRPr="008261B8">
        <w:rPr>
          <w:rFonts w:ascii="宋体" w:hAnsi="宋体" w:hint="eastAsia"/>
          <w:sz w:val="24"/>
        </w:rPr>
        <w:t>图书馆物资采购处理单》</w:t>
      </w:r>
      <w:r>
        <w:rPr>
          <w:rFonts w:ascii="宋体" w:hAnsi="宋体" w:hint="eastAsia"/>
          <w:sz w:val="24"/>
        </w:rPr>
        <w:t>（见附件二），并按程序进行审批。</w:t>
      </w:r>
    </w:p>
    <w:p w:rsidR="00FF13A8" w:rsidRPr="00C31156" w:rsidRDefault="00FF13A8" w:rsidP="003532DF">
      <w:pPr>
        <w:snapToGrid w:val="0"/>
        <w:spacing w:line="400" w:lineRule="exact"/>
        <w:rPr>
          <w:rFonts w:ascii="宋体" w:hAnsi="宋体"/>
          <w:sz w:val="24"/>
        </w:rPr>
      </w:pPr>
      <w:r>
        <w:rPr>
          <w:rFonts w:ascii="宋体" w:hAnsi="宋体" w:hint="eastAsia"/>
          <w:sz w:val="24"/>
        </w:rPr>
        <w:tab/>
        <w:t>单次采购设备金额小于800元，家具金额小于500元的低值物品或者日常办公消耗物资，分别由系统部主任和办公室主任进行审批，决定全馆资源调配或者采购。采购情况</w:t>
      </w:r>
      <w:r>
        <w:rPr>
          <w:rFonts w:ascii="宋体" w:cs="宋体" w:hint="eastAsia"/>
          <w:kern w:val="0"/>
          <w:sz w:val="24"/>
          <w:lang w:val="zh-CN"/>
        </w:rPr>
        <w:t>一个季度汇总一次，报分管设备家具的馆长。</w:t>
      </w:r>
    </w:p>
    <w:p w:rsidR="00FF13A8" w:rsidRPr="00C31156" w:rsidRDefault="00FF13A8" w:rsidP="003532DF">
      <w:pPr>
        <w:widowControl/>
        <w:spacing w:line="400" w:lineRule="exact"/>
        <w:jc w:val="left"/>
        <w:rPr>
          <w:rFonts w:ascii="宋体" w:hAnsi="宋体" w:cs="宋体"/>
          <w:b/>
          <w:kern w:val="0"/>
          <w:sz w:val="24"/>
        </w:rPr>
      </w:pPr>
      <w:r>
        <w:rPr>
          <w:rFonts w:ascii="宋体" w:hAnsi="宋体" w:cs="宋体" w:hint="eastAsia"/>
          <w:b/>
          <w:kern w:val="0"/>
          <w:sz w:val="24"/>
        </w:rPr>
        <w:t>三</w:t>
      </w:r>
      <w:r w:rsidRPr="00C31156">
        <w:rPr>
          <w:rFonts w:ascii="宋体" w:hAnsi="宋体" w:cs="宋体" w:hint="eastAsia"/>
          <w:b/>
          <w:kern w:val="0"/>
          <w:sz w:val="24"/>
        </w:rPr>
        <w:t>、采购合同</w:t>
      </w:r>
    </w:p>
    <w:p w:rsidR="00FF13A8" w:rsidRPr="00C31156" w:rsidRDefault="00FF13A8" w:rsidP="003532DF">
      <w:pPr>
        <w:widowControl/>
        <w:spacing w:line="400" w:lineRule="exact"/>
        <w:ind w:firstLineChars="150" w:firstLine="360"/>
        <w:jc w:val="left"/>
        <w:rPr>
          <w:rFonts w:ascii="宋体" w:hAnsi="宋体" w:cs="宋体"/>
          <w:kern w:val="0"/>
          <w:sz w:val="24"/>
        </w:rPr>
      </w:pPr>
      <w:r w:rsidRPr="00C31156">
        <w:rPr>
          <w:rFonts w:ascii="宋体" w:hAnsi="宋体" w:cs="宋体" w:hint="eastAsia"/>
          <w:kern w:val="0"/>
          <w:sz w:val="24"/>
        </w:rPr>
        <w:t>1、订立合同范围：标的数额超过</w:t>
      </w:r>
      <w:r w:rsidR="00570BEB">
        <w:rPr>
          <w:rFonts w:ascii="宋体" w:hAnsi="宋体" w:cs="宋体" w:hint="eastAsia"/>
          <w:kern w:val="0"/>
          <w:sz w:val="24"/>
        </w:rPr>
        <w:t>一</w:t>
      </w:r>
      <w:r w:rsidRPr="00C31156">
        <w:rPr>
          <w:rFonts w:ascii="宋体" w:hAnsi="宋体" w:cs="宋体" w:hint="eastAsia"/>
          <w:kern w:val="0"/>
          <w:sz w:val="24"/>
        </w:rPr>
        <w:t>万元的采购，必须订立书面合同（除学校要求不签订合同</w:t>
      </w:r>
      <w:r>
        <w:rPr>
          <w:rFonts w:ascii="宋体" w:hAnsi="宋体" w:cs="宋体" w:hint="eastAsia"/>
          <w:kern w:val="0"/>
          <w:sz w:val="24"/>
        </w:rPr>
        <w:t>的除</w:t>
      </w:r>
      <w:r w:rsidRPr="00C31156">
        <w:rPr>
          <w:rFonts w:ascii="宋体" w:hAnsi="宋体" w:cs="宋体" w:hint="eastAsia"/>
          <w:kern w:val="0"/>
          <w:sz w:val="24"/>
        </w:rPr>
        <w:t>外）。</w:t>
      </w:r>
    </w:p>
    <w:p w:rsidR="00FF13A8" w:rsidRPr="00C31156" w:rsidRDefault="00FF13A8" w:rsidP="003532DF">
      <w:pPr>
        <w:widowControl/>
        <w:spacing w:line="400" w:lineRule="exact"/>
        <w:ind w:firstLineChars="150" w:firstLine="360"/>
        <w:jc w:val="left"/>
        <w:rPr>
          <w:rFonts w:ascii="宋体" w:hAnsi="宋体" w:cs="宋体"/>
          <w:kern w:val="0"/>
          <w:sz w:val="24"/>
        </w:rPr>
      </w:pPr>
      <w:r w:rsidRPr="00C31156">
        <w:rPr>
          <w:rFonts w:ascii="宋体" w:hAnsi="宋体" w:cs="宋体" w:hint="eastAsia"/>
          <w:kern w:val="0"/>
          <w:sz w:val="24"/>
        </w:rPr>
        <w:t>2、订立合同前谈判：订立合同的谈判至少要有</w:t>
      </w:r>
      <w:r w:rsidRPr="00C31156">
        <w:rPr>
          <w:rFonts w:ascii="宋体" w:hAnsi="宋体"/>
          <w:kern w:val="0"/>
          <w:sz w:val="24"/>
        </w:rPr>
        <w:t>3</w:t>
      </w:r>
      <w:r w:rsidRPr="00C31156">
        <w:rPr>
          <w:rFonts w:ascii="宋体" w:hAnsi="宋体" w:cs="宋体" w:hint="eastAsia"/>
          <w:kern w:val="0"/>
          <w:sz w:val="24"/>
        </w:rPr>
        <w:t>位本馆人员参加，其中至少</w:t>
      </w:r>
      <w:r w:rsidRPr="00C31156">
        <w:rPr>
          <w:rFonts w:ascii="宋体" w:hAnsi="宋体"/>
          <w:kern w:val="0"/>
          <w:sz w:val="24"/>
        </w:rPr>
        <w:t>1</w:t>
      </w:r>
      <w:r w:rsidRPr="00C31156">
        <w:rPr>
          <w:rFonts w:ascii="宋体" w:hAnsi="宋体" w:cs="宋体" w:hint="eastAsia"/>
          <w:kern w:val="0"/>
          <w:sz w:val="24"/>
        </w:rPr>
        <w:t>名为馆领导。谈判须做记录，参与人员均须在记录上签字。特殊情况下无法按本条程序执行，在事先得到馆长授权情况下，可与供应商进行谈判，并在十天内补充授权书等相关资料，记录备查。</w:t>
      </w:r>
    </w:p>
    <w:p w:rsidR="00FF13A8" w:rsidRPr="00C31156" w:rsidRDefault="00FF13A8" w:rsidP="003532DF">
      <w:pPr>
        <w:widowControl/>
        <w:spacing w:line="400" w:lineRule="exact"/>
        <w:ind w:firstLineChars="150" w:firstLine="360"/>
        <w:jc w:val="left"/>
        <w:rPr>
          <w:rFonts w:ascii="宋体" w:hAnsi="宋体" w:cs="宋体"/>
          <w:kern w:val="0"/>
          <w:sz w:val="24"/>
        </w:rPr>
      </w:pPr>
      <w:r w:rsidRPr="00C31156">
        <w:rPr>
          <w:rFonts w:ascii="宋体" w:hAnsi="宋体" w:cs="宋体" w:hint="eastAsia"/>
          <w:kern w:val="0"/>
          <w:sz w:val="24"/>
        </w:rPr>
        <w:t>3、了解合同相对应主体方的主体资格：进入实质性谈判之前先要了解合同相对应主体方的主体资格</w:t>
      </w:r>
      <w:r w:rsidRPr="00C31156">
        <w:rPr>
          <w:rFonts w:ascii="宋体" w:hAnsi="宋体"/>
          <w:kern w:val="0"/>
          <w:sz w:val="24"/>
        </w:rPr>
        <w:t>(</w:t>
      </w:r>
      <w:r w:rsidRPr="00C31156">
        <w:rPr>
          <w:rFonts w:ascii="宋体" w:hAnsi="宋体" w:cs="宋体" w:hint="eastAsia"/>
          <w:kern w:val="0"/>
          <w:sz w:val="24"/>
        </w:rPr>
        <w:t>首次谈判对手</w:t>
      </w:r>
      <w:r w:rsidRPr="00C31156">
        <w:rPr>
          <w:rFonts w:ascii="宋体" w:hAnsi="宋体"/>
          <w:kern w:val="0"/>
          <w:sz w:val="24"/>
        </w:rPr>
        <w:t>)</w:t>
      </w:r>
      <w:r w:rsidRPr="00C31156">
        <w:rPr>
          <w:rFonts w:ascii="宋体" w:hAnsi="宋体" w:cs="宋体" w:hint="eastAsia"/>
          <w:kern w:val="0"/>
          <w:sz w:val="24"/>
        </w:rPr>
        <w:t>，要求对方出示有效身份证明、企业法人营业执照、事业单位法人证书、委托代理授权等证明，并留取证明复印件。</w:t>
      </w:r>
    </w:p>
    <w:p w:rsidR="00FF13A8" w:rsidRPr="00C31156" w:rsidRDefault="00FF13A8" w:rsidP="003532DF">
      <w:pPr>
        <w:widowControl/>
        <w:spacing w:line="400" w:lineRule="exact"/>
        <w:ind w:firstLineChars="150" w:firstLine="360"/>
        <w:jc w:val="left"/>
        <w:rPr>
          <w:rFonts w:ascii="宋体" w:hAnsi="宋体" w:cs="宋体"/>
          <w:kern w:val="0"/>
          <w:sz w:val="24"/>
        </w:rPr>
      </w:pPr>
      <w:r w:rsidRPr="00C31156">
        <w:rPr>
          <w:rFonts w:ascii="宋体" w:hAnsi="宋体" w:cs="宋体" w:hint="eastAsia"/>
          <w:kern w:val="0"/>
          <w:sz w:val="24"/>
        </w:rPr>
        <w:t>4、合同条款：按照《复旦大学合同审核与备案规定》确定合同条款。国家的示范文本和学校的格式合同应当优先使用。</w:t>
      </w:r>
    </w:p>
    <w:p w:rsidR="00FF13A8" w:rsidRPr="00C31156" w:rsidRDefault="00FF13A8" w:rsidP="003532DF">
      <w:pPr>
        <w:widowControl/>
        <w:spacing w:line="400" w:lineRule="exact"/>
        <w:ind w:firstLineChars="150" w:firstLine="360"/>
        <w:jc w:val="left"/>
        <w:rPr>
          <w:rFonts w:ascii="宋体" w:hAnsi="宋体" w:cs="宋体"/>
          <w:kern w:val="0"/>
          <w:sz w:val="24"/>
        </w:rPr>
      </w:pPr>
      <w:r w:rsidRPr="00C31156">
        <w:rPr>
          <w:rFonts w:ascii="宋体" w:hAnsi="宋体" w:cs="宋体" w:hint="eastAsia"/>
          <w:kern w:val="0"/>
          <w:sz w:val="24"/>
        </w:rPr>
        <w:t>5、合同审核：合同标的数额超过《复旦大学合同审核与备案规定》第八条所规定的须送交学校法律事务所审核。合同送审人员（采购小组秘书）将馆长确认的合同电子版交图书馆负责</w:t>
      </w:r>
      <w:r w:rsidRPr="00C31156">
        <w:rPr>
          <w:rFonts w:ascii="宋体" w:hAnsi="宋体"/>
          <w:kern w:val="0"/>
          <w:sz w:val="24"/>
        </w:rPr>
        <w:t>OA</w:t>
      </w:r>
      <w:r w:rsidRPr="00C31156">
        <w:rPr>
          <w:rFonts w:ascii="宋体" w:hAnsi="宋体" w:cs="宋体" w:hint="eastAsia"/>
          <w:kern w:val="0"/>
          <w:sz w:val="24"/>
        </w:rPr>
        <w:t>行文管理的馆务秘书，馆务秘书在</w:t>
      </w:r>
      <w:r w:rsidRPr="00C31156">
        <w:rPr>
          <w:rFonts w:ascii="宋体" w:hAnsi="宋体"/>
          <w:kern w:val="0"/>
          <w:sz w:val="24"/>
        </w:rPr>
        <w:t>1</w:t>
      </w:r>
      <w:r w:rsidRPr="00C31156">
        <w:rPr>
          <w:rFonts w:ascii="宋体" w:hAnsi="宋体" w:cs="宋体" w:hint="eastAsia"/>
          <w:kern w:val="0"/>
          <w:sz w:val="24"/>
        </w:rPr>
        <w:t>个工作日内将合同送交</w:t>
      </w:r>
      <w:proofErr w:type="gramStart"/>
      <w:r w:rsidRPr="00C31156">
        <w:rPr>
          <w:rFonts w:ascii="宋体" w:hAnsi="宋体" w:cs="宋体" w:hint="eastAsia"/>
          <w:kern w:val="0"/>
          <w:sz w:val="24"/>
        </w:rPr>
        <w:t>校法律</w:t>
      </w:r>
      <w:proofErr w:type="gramEnd"/>
      <w:r w:rsidRPr="00C31156">
        <w:rPr>
          <w:rFonts w:ascii="宋体" w:hAnsi="宋体" w:cs="宋体" w:hint="eastAsia"/>
          <w:kern w:val="0"/>
          <w:sz w:val="24"/>
        </w:rPr>
        <w:t>事务所审核。审核后的意见在</w:t>
      </w:r>
      <w:r w:rsidRPr="00C31156">
        <w:rPr>
          <w:rFonts w:ascii="宋体" w:hAnsi="宋体"/>
          <w:kern w:val="0"/>
          <w:sz w:val="24"/>
        </w:rPr>
        <w:t>1</w:t>
      </w:r>
      <w:r w:rsidRPr="00C31156">
        <w:rPr>
          <w:rFonts w:ascii="宋体" w:hAnsi="宋体" w:cs="宋体" w:hint="eastAsia"/>
          <w:kern w:val="0"/>
          <w:sz w:val="24"/>
        </w:rPr>
        <w:t>个工作日内返回给合同送审人员。</w:t>
      </w:r>
    </w:p>
    <w:p w:rsidR="00FF13A8" w:rsidRPr="00C31156" w:rsidRDefault="00FF13A8" w:rsidP="003532DF">
      <w:pPr>
        <w:widowControl/>
        <w:spacing w:line="400" w:lineRule="exact"/>
        <w:ind w:firstLineChars="150" w:firstLine="360"/>
        <w:jc w:val="left"/>
        <w:rPr>
          <w:rFonts w:ascii="宋体" w:hAnsi="宋体" w:cs="宋体"/>
          <w:kern w:val="0"/>
          <w:sz w:val="24"/>
        </w:rPr>
      </w:pPr>
      <w:r w:rsidRPr="00C31156">
        <w:rPr>
          <w:rFonts w:ascii="宋体" w:hAnsi="宋体" w:cs="宋体" w:hint="eastAsia"/>
          <w:kern w:val="0"/>
          <w:sz w:val="24"/>
        </w:rPr>
        <w:t>6、合同修改：合同送审人员应按法律事务所的审核意见对合同进行必要的修改，并与订立合同相对应主体方联系确认。</w:t>
      </w:r>
    </w:p>
    <w:p w:rsidR="00FF13A8" w:rsidRPr="00C31156" w:rsidRDefault="00FF13A8" w:rsidP="003532DF">
      <w:pPr>
        <w:widowControl/>
        <w:spacing w:line="400" w:lineRule="exact"/>
        <w:ind w:firstLineChars="150" w:firstLine="360"/>
        <w:jc w:val="left"/>
        <w:rPr>
          <w:rFonts w:ascii="宋体" w:hAnsi="宋体" w:cs="宋体"/>
          <w:kern w:val="0"/>
          <w:sz w:val="24"/>
        </w:rPr>
      </w:pPr>
      <w:r w:rsidRPr="00C31156">
        <w:rPr>
          <w:rFonts w:ascii="宋体" w:hAnsi="宋体" w:cs="宋体" w:hint="eastAsia"/>
          <w:kern w:val="0"/>
          <w:sz w:val="24"/>
        </w:rPr>
        <w:lastRenderedPageBreak/>
        <w:t>7、合同盖章：合同送审人员（采购小组秘书）负责将合同文本送学校主管部门审核盖章。</w:t>
      </w:r>
    </w:p>
    <w:p w:rsidR="00FF13A8" w:rsidRPr="00C31156" w:rsidRDefault="00FF13A8" w:rsidP="003532DF">
      <w:pPr>
        <w:widowControl/>
        <w:spacing w:line="400" w:lineRule="exact"/>
        <w:ind w:firstLineChars="150" w:firstLine="360"/>
        <w:jc w:val="left"/>
        <w:rPr>
          <w:rFonts w:ascii="宋体" w:hAnsi="宋体" w:cs="宋体"/>
          <w:kern w:val="0"/>
          <w:sz w:val="24"/>
        </w:rPr>
      </w:pPr>
      <w:r w:rsidRPr="00C31156">
        <w:rPr>
          <w:rFonts w:ascii="宋体" w:hAnsi="宋体" w:cs="宋体" w:hint="eastAsia"/>
          <w:kern w:val="0"/>
          <w:sz w:val="24"/>
        </w:rPr>
        <w:t>8、合同备案：合同原件及采购过程的相关材料按</w:t>
      </w:r>
      <w:r w:rsidRPr="00C31156">
        <w:rPr>
          <w:rFonts w:cs="宋体" w:hint="eastAsia"/>
          <w:sz w:val="24"/>
        </w:rPr>
        <w:t>《复旦大学图书馆办公家具及设备采购档案归档细则》</w:t>
      </w:r>
      <w:r w:rsidRPr="00C31156">
        <w:rPr>
          <w:rFonts w:ascii="宋体" w:hAnsi="宋体" w:cs="宋体" w:hint="eastAsia"/>
          <w:kern w:val="0"/>
          <w:sz w:val="24"/>
        </w:rPr>
        <w:t>规定存档，相关负责人保留复印件备查。</w:t>
      </w:r>
    </w:p>
    <w:p w:rsidR="00FF13A8" w:rsidRPr="00C31156" w:rsidRDefault="00FF13A8" w:rsidP="003532DF">
      <w:pPr>
        <w:widowControl/>
        <w:spacing w:line="400" w:lineRule="exact"/>
        <w:ind w:firstLineChars="150" w:firstLine="360"/>
        <w:jc w:val="left"/>
        <w:rPr>
          <w:rFonts w:ascii="宋体" w:hAnsi="宋体" w:cs="宋体"/>
          <w:kern w:val="0"/>
          <w:sz w:val="24"/>
        </w:rPr>
      </w:pPr>
      <w:r w:rsidRPr="00C31156">
        <w:rPr>
          <w:rFonts w:ascii="宋体" w:hAnsi="宋体" w:cs="宋体" w:hint="eastAsia"/>
          <w:kern w:val="0"/>
          <w:sz w:val="24"/>
        </w:rPr>
        <w:t>9、合同检查：对该规定执行情况本馆将定期组织检查。</w:t>
      </w:r>
    </w:p>
    <w:p w:rsidR="00FF13A8" w:rsidRPr="00C31156" w:rsidRDefault="00FF13A8" w:rsidP="003532DF">
      <w:pPr>
        <w:widowControl/>
        <w:spacing w:line="400" w:lineRule="exact"/>
        <w:jc w:val="left"/>
        <w:rPr>
          <w:rFonts w:ascii="宋体" w:hAnsi="宋体" w:cs="宋体"/>
          <w:b/>
          <w:kern w:val="0"/>
          <w:sz w:val="24"/>
        </w:rPr>
      </w:pPr>
      <w:r>
        <w:rPr>
          <w:rFonts w:ascii="宋体" w:hAnsi="宋体" w:cs="宋体" w:hint="eastAsia"/>
          <w:b/>
          <w:kern w:val="0"/>
          <w:sz w:val="24"/>
        </w:rPr>
        <w:t>四</w:t>
      </w:r>
      <w:r w:rsidRPr="00C31156">
        <w:rPr>
          <w:rFonts w:ascii="宋体" w:hAnsi="宋体" w:cs="宋体" w:hint="eastAsia"/>
          <w:b/>
          <w:kern w:val="0"/>
          <w:sz w:val="24"/>
        </w:rPr>
        <w:t>、采购验收</w:t>
      </w:r>
    </w:p>
    <w:p w:rsidR="00FF13A8" w:rsidRPr="00C31156" w:rsidRDefault="00FF13A8" w:rsidP="003532DF">
      <w:pPr>
        <w:widowControl/>
        <w:spacing w:line="400" w:lineRule="exact"/>
        <w:ind w:firstLineChars="150" w:firstLine="360"/>
        <w:jc w:val="left"/>
        <w:rPr>
          <w:rFonts w:ascii="宋体" w:hAnsi="宋体" w:cs="宋体"/>
          <w:kern w:val="0"/>
          <w:sz w:val="24"/>
        </w:rPr>
      </w:pPr>
      <w:r w:rsidRPr="00C31156">
        <w:rPr>
          <w:rFonts w:ascii="宋体" w:hAnsi="宋体" w:cs="宋体" w:hint="eastAsia"/>
          <w:kern w:val="0"/>
          <w:sz w:val="24"/>
        </w:rPr>
        <w:t>1、仪器设备由使用部门及系统与数字化部负责验收</w:t>
      </w:r>
      <w:r>
        <w:rPr>
          <w:rFonts w:ascii="宋体" w:hAnsi="宋体" w:cs="宋体" w:hint="eastAsia"/>
          <w:kern w:val="0"/>
          <w:sz w:val="24"/>
        </w:rPr>
        <w:t>；办公家具由使用部门及办公室负责验收</w:t>
      </w:r>
      <w:r w:rsidRPr="00C31156">
        <w:rPr>
          <w:rFonts w:ascii="宋体" w:hAnsi="宋体" w:cs="宋体" w:hint="eastAsia"/>
          <w:kern w:val="0"/>
          <w:sz w:val="24"/>
        </w:rPr>
        <w:t>。</w:t>
      </w:r>
    </w:p>
    <w:p w:rsidR="00FF13A8" w:rsidRPr="00C31156" w:rsidRDefault="00FF13A8" w:rsidP="003532DF">
      <w:pPr>
        <w:widowControl/>
        <w:spacing w:line="400" w:lineRule="exact"/>
        <w:ind w:firstLineChars="150" w:firstLine="360"/>
        <w:jc w:val="left"/>
        <w:rPr>
          <w:rFonts w:ascii="宋体" w:hAnsi="宋体" w:cs="宋体"/>
          <w:kern w:val="0"/>
          <w:sz w:val="24"/>
        </w:rPr>
      </w:pPr>
      <w:r w:rsidRPr="00C31156">
        <w:rPr>
          <w:rFonts w:ascii="宋体" w:hAnsi="宋体" w:cs="宋体" w:hint="eastAsia"/>
          <w:kern w:val="0"/>
          <w:sz w:val="24"/>
        </w:rPr>
        <w:t>2、由采购员与保管员联合填写《物资验收单》、《图书馆低值资产报账及验收单》。</w:t>
      </w:r>
    </w:p>
    <w:p w:rsidR="00FF13A8" w:rsidRPr="00C31156" w:rsidRDefault="00FF13A8" w:rsidP="003532DF">
      <w:pPr>
        <w:widowControl/>
        <w:spacing w:line="400" w:lineRule="exact"/>
        <w:ind w:firstLineChars="150" w:firstLine="360"/>
        <w:jc w:val="left"/>
        <w:rPr>
          <w:rFonts w:ascii="宋体" w:hAnsi="宋体" w:cs="宋体"/>
          <w:kern w:val="0"/>
          <w:sz w:val="24"/>
        </w:rPr>
      </w:pPr>
      <w:r w:rsidRPr="00C31156">
        <w:rPr>
          <w:rFonts w:ascii="宋体" w:hAnsi="宋体" w:cs="宋体" w:hint="eastAsia"/>
          <w:kern w:val="0"/>
          <w:sz w:val="24"/>
        </w:rPr>
        <w:t>3、采购员和各部门档案员根据采购合同，</w:t>
      </w:r>
      <w:r w:rsidRPr="00C31156">
        <w:rPr>
          <w:rFonts w:ascii="宋体" w:hAnsi="宋体" w:cs="宋体"/>
          <w:kern w:val="0"/>
          <w:sz w:val="24"/>
        </w:rPr>
        <w:t>督查</w:t>
      </w:r>
      <w:r w:rsidRPr="00C31156">
        <w:rPr>
          <w:rFonts w:ascii="宋体" w:hAnsi="宋体" w:cs="宋体" w:hint="eastAsia"/>
          <w:kern w:val="0"/>
          <w:sz w:val="24"/>
        </w:rPr>
        <w:t>物资采购中产生的</w:t>
      </w:r>
      <w:r w:rsidRPr="00C31156">
        <w:rPr>
          <w:rFonts w:ascii="宋体" w:hAnsi="宋体" w:cs="宋体"/>
          <w:kern w:val="0"/>
          <w:sz w:val="24"/>
        </w:rPr>
        <w:t>档案文字材料和技术文件的清点、验收工作，并在验收记录上签字。对文字材料和技术文件不全的设备，有权拒绝签字并通知财务部门暂缓结算，待厂家补齐后方可办理相应手续。</w:t>
      </w:r>
    </w:p>
    <w:p w:rsidR="00FF13A8" w:rsidRPr="00C31156" w:rsidRDefault="00FF13A8" w:rsidP="003532DF">
      <w:pPr>
        <w:widowControl/>
        <w:snapToGrid w:val="0"/>
        <w:spacing w:line="400" w:lineRule="exact"/>
        <w:jc w:val="left"/>
        <w:rPr>
          <w:rFonts w:ascii="宋体" w:hAnsi="宋体" w:cs="宋体"/>
          <w:b/>
          <w:kern w:val="0"/>
          <w:sz w:val="24"/>
        </w:rPr>
      </w:pPr>
      <w:r>
        <w:rPr>
          <w:rFonts w:ascii="宋体" w:hAnsi="宋体" w:cs="宋体" w:hint="eastAsia"/>
          <w:b/>
          <w:kern w:val="0"/>
          <w:sz w:val="24"/>
        </w:rPr>
        <w:t>五</w:t>
      </w:r>
      <w:r w:rsidRPr="00C31156">
        <w:rPr>
          <w:rFonts w:ascii="宋体" w:hAnsi="宋体" w:cs="宋体" w:hint="eastAsia"/>
          <w:b/>
          <w:kern w:val="0"/>
          <w:sz w:val="24"/>
        </w:rPr>
        <w:t>、登录付款</w:t>
      </w:r>
    </w:p>
    <w:p w:rsidR="00FF13A8" w:rsidRPr="00C31156" w:rsidRDefault="00FF13A8" w:rsidP="003532DF">
      <w:pPr>
        <w:widowControl/>
        <w:snapToGrid w:val="0"/>
        <w:spacing w:line="400" w:lineRule="exact"/>
        <w:ind w:firstLineChars="150" w:firstLine="360"/>
        <w:jc w:val="left"/>
        <w:rPr>
          <w:rFonts w:ascii="宋体" w:hAnsi="宋体"/>
          <w:sz w:val="24"/>
        </w:rPr>
      </w:pPr>
      <w:r w:rsidRPr="00C31156">
        <w:rPr>
          <w:rFonts w:ascii="宋体" w:hAnsi="宋体" w:hint="eastAsia"/>
          <w:sz w:val="24"/>
        </w:rPr>
        <w:t>1、资产登录</w:t>
      </w:r>
    </w:p>
    <w:p w:rsidR="00FF13A8" w:rsidRPr="00C31156" w:rsidRDefault="00FF13A8" w:rsidP="003532DF">
      <w:pPr>
        <w:widowControl/>
        <w:snapToGrid w:val="0"/>
        <w:spacing w:line="400" w:lineRule="exact"/>
        <w:ind w:firstLineChars="200" w:firstLine="480"/>
        <w:jc w:val="left"/>
        <w:rPr>
          <w:rFonts w:ascii="宋体" w:hAnsi="宋体" w:cs="宋体"/>
          <w:kern w:val="0"/>
          <w:sz w:val="24"/>
        </w:rPr>
      </w:pPr>
      <w:r w:rsidRPr="00C31156">
        <w:rPr>
          <w:rFonts w:ascii="宋体" w:hAnsi="宋体" w:hint="eastAsia"/>
          <w:sz w:val="24"/>
        </w:rPr>
        <w:t>物资验收合格后，</w:t>
      </w:r>
      <w:r w:rsidRPr="00C31156">
        <w:rPr>
          <w:rFonts w:ascii="宋体" w:hAnsi="宋体" w:cs="宋体" w:hint="eastAsia"/>
          <w:kern w:val="0"/>
          <w:sz w:val="24"/>
        </w:rPr>
        <w:t>采购员按照学校规定将单价</w:t>
      </w:r>
      <w:r>
        <w:rPr>
          <w:rFonts w:ascii="宋体" w:hAnsi="宋体" w:cs="宋体" w:hint="eastAsia"/>
          <w:kern w:val="0"/>
          <w:sz w:val="24"/>
        </w:rPr>
        <w:t>8</w:t>
      </w:r>
      <w:r w:rsidRPr="00C31156">
        <w:rPr>
          <w:rFonts w:ascii="宋体" w:hAnsi="宋体" w:cs="宋体"/>
          <w:kern w:val="0"/>
          <w:sz w:val="24"/>
        </w:rPr>
        <w:t>00</w:t>
      </w:r>
      <w:r w:rsidRPr="00C31156">
        <w:rPr>
          <w:rFonts w:ascii="宋体" w:hAnsi="宋体" w:cs="宋体" w:hint="eastAsia"/>
          <w:kern w:val="0"/>
          <w:sz w:val="24"/>
        </w:rPr>
        <w:t>元以上设备</w:t>
      </w:r>
      <w:r>
        <w:rPr>
          <w:rFonts w:ascii="宋体" w:hAnsi="宋体" w:cs="宋体" w:hint="eastAsia"/>
          <w:kern w:val="0"/>
          <w:sz w:val="24"/>
        </w:rPr>
        <w:t>(或单价500元以上家具</w:t>
      </w:r>
      <w:r w:rsidRPr="00C31156">
        <w:rPr>
          <w:rFonts w:ascii="宋体" w:hAnsi="宋体" w:cs="宋体" w:hint="eastAsia"/>
          <w:kern w:val="0"/>
          <w:sz w:val="24"/>
        </w:rPr>
        <w:t>的资料提交给</w:t>
      </w:r>
      <w:r>
        <w:rPr>
          <w:rFonts w:ascii="宋体" w:hAnsi="宋体" w:cs="宋体" w:hint="eastAsia"/>
          <w:kern w:val="0"/>
          <w:sz w:val="24"/>
        </w:rPr>
        <w:t>资产</w:t>
      </w:r>
      <w:r w:rsidRPr="00C31156">
        <w:rPr>
          <w:rFonts w:ascii="宋体" w:hAnsi="宋体" w:cs="宋体" w:hint="eastAsia"/>
          <w:kern w:val="0"/>
          <w:sz w:val="24"/>
        </w:rPr>
        <w:t>管理员，</w:t>
      </w:r>
      <w:r>
        <w:rPr>
          <w:rFonts w:ascii="宋体" w:hAnsi="宋体" w:cs="宋体" w:hint="eastAsia"/>
          <w:kern w:val="0"/>
          <w:sz w:val="24"/>
        </w:rPr>
        <w:t>资产</w:t>
      </w:r>
      <w:r w:rsidRPr="00C31156">
        <w:rPr>
          <w:rFonts w:ascii="宋体" w:hAnsi="宋体" w:cs="宋体" w:hint="eastAsia"/>
          <w:kern w:val="0"/>
          <w:sz w:val="24"/>
        </w:rPr>
        <w:t>管理员通过学校URP资产管理系统做资产登记。</w:t>
      </w:r>
    </w:p>
    <w:p w:rsidR="00FF13A8" w:rsidRPr="00C31156" w:rsidRDefault="00FF13A8" w:rsidP="003532DF">
      <w:pPr>
        <w:widowControl/>
        <w:snapToGrid w:val="0"/>
        <w:spacing w:line="400" w:lineRule="exact"/>
        <w:ind w:firstLineChars="200" w:firstLine="480"/>
        <w:jc w:val="left"/>
        <w:rPr>
          <w:rFonts w:ascii="宋体" w:hAnsi="宋体" w:cs="宋体"/>
          <w:kern w:val="0"/>
          <w:sz w:val="24"/>
        </w:rPr>
      </w:pPr>
      <w:r w:rsidRPr="00C31156">
        <w:rPr>
          <w:rFonts w:ascii="宋体" w:hAnsi="宋体" w:cs="宋体" w:hint="eastAsia"/>
          <w:kern w:val="0"/>
          <w:sz w:val="24"/>
        </w:rPr>
        <w:t>家具点击“家具报账”——“新增报账单（院系）”，进行填报；设备点击 “设备报账”——“新增报账单（院系）”，进行填报。填报完成后，贴固定资产标签。由资产管理处返回《复旦大学资产报账单》，一式三份，二份提交财务付款做帐，一份留存馆财务，第二年的三月份归档。</w:t>
      </w:r>
    </w:p>
    <w:p w:rsidR="00FF13A8" w:rsidRPr="00C31156" w:rsidRDefault="00FF13A8" w:rsidP="003532DF">
      <w:pPr>
        <w:widowControl/>
        <w:snapToGrid w:val="0"/>
        <w:spacing w:line="400" w:lineRule="exact"/>
        <w:ind w:firstLineChars="150" w:firstLine="360"/>
        <w:jc w:val="left"/>
        <w:rPr>
          <w:rFonts w:ascii="宋体" w:hAnsi="宋体" w:cs="宋体"/>
          <w:kern w:val="0"/>
          <w:sz w:val="24"/>
        </w:rPr>
      </w:pPr>
      <w:r w:rsidRPr="00C31156">
        <w:rPr>
          <w:rFonts w:ascii="宋体" w:hAnsi="宋体" w:cs="宋体" w:hint="eastAsia"/>
          <w:kern w:val="0"/>
          <w:sz w:val="24"/>
        </w:rPr>
        <w:t>2、付款程序</w:t>
      </w:r>
    </w:p>
    <w:p w:rsidR="00FF13A8" w:rsidRPr="00C31156" w:rsidRDefault="00FF13A8" w:rsidP="003532DF">
      <w:pPr>
        <w:widowControl/>
        <w:snapToGrid w:val="0"/>
        <w:spacing w:line="400" w:lineRule="exact"/>
        <w:ind w:firstLineChars="200" w:firstLine="480"/>
        <w:jc w:val="left"/>
        <w:rPr>
          <w:rFonts w:ascii="宋体" w:hAnsi="宋体" w:cs="宋体"/>
          <w:kern w:val="0"/>
          <w:sz w:val="24"/>
        </w:rPr>
      </w:pPr>
      <w:r w:rsidRPr="00C31156">
        <w:rPr>
          <w:rFonts w:ascii="宋体" w:hAnsi="宋体" w:hint="eastAsia"/>
          <w:sz w:val="24"/>
        </w:rPr>
        <w:t>完成资产登录后，采购员将相关凭证交财务人员进入付款程序。具体分三种情况：</w:t>
      </w:r>
    </w:p>
    <w:p w:rsidR="00FF13A8" w:rsidRPr="00C31156" w:rsidRDefault="00FF13A8" w:rsidP="003532DF">
      <w:pPr>
        <w:widowControl/>
        <w:snapToGrid w:val="0"/>
        <w:spacing w:line="400" w:lineRule="exact"/>
        <w:ind w:firstLineChars="150" w:firstLine="360"/>
        <w:jc w:val="left"/>
        <w:rPr>
          <w:rFonts w:ascii="宋体" w:hAnsi="宋体" w:cs="宋体"/>
          <w:kern w:val="0"/>
          <w:sz w:val="24"/>
        </w:rPr>
      </w:pPr>
      <w:r w:rsidRPr="00C31156">
        <w:rPr>
          <w:rFonts w:ascii="宋体" w:hAnsi="宋体" w:cs="宋体" w:hint="eastAsia"/>
          <w:kern w:val="0"/>
          <w:sz w:val="24"/>
        </w:rPr>
        <w:t>（</w:t>
      </w:r>
      <w:r w:rsidRPr="00C31156">
        <w:rPr>
          <w:rFonts w:ascii="宋体" w:hAnsi="宋体" w:cs="宋体"/>
          <w:kern w:val="0"/>
          <w:sz w:val="24"/>
        </w:rPr>
        <w:t>1</w:t>
      </w:r>
      <w:r w:rsidRPr="00C31156">
        <w:rPr>
          <w:rFonts w:ascii="宋体" w:hAnsi="宋体" w:cs="宋体" w:hint="eastAsia"/>
          <w:kern w:val="0"/>
          <w:sz w:val="24"/>
        </w:rPr>
        <w:t>）全额付款：需提交《图书馆物资申请表》、《图书馆物资采购处理单》、《物资验收单》、货物发票（含清单）、合同或协议原件、《复旦大学资产报账单》或《图书馆低值资产报账及验收单》。</w:t>
      </w:r>
    </w:p>
    <w:p w:rsidR="00FF13A8" w:rsidRPr="00C31156" w:rsidRDefault="00FF13A8" w:rsidP="003532DF">
      <w:pPr>
        <w:widowControl/>
        <w:snapToGrid w:val="0"/>
        <w:spacing w:line="400" w:lineRule="exact"/>
        <w:ind w:firstLineChars="150" w:firstLine="360"/>
        <w:jc w:val="left"/>
        <w:rPr>
          <w:rFonts w:ascii="宋体" w:hAnsi="宋体" w:cs="宋体"/>
          <w:kern w:val="0"/>
          <w:sz w:val="24"/>
        </w:rPr>
      </w:pPr>
      <w:r w:rsidRPr="00C31156">
        <w:rPr>
          <w:rFonts w:ascii="宋体" w:hAnsi="宋体" w:cs="宋体" w:hint="eastAsia"/>
          <w:kern w:val="0"/>
          <w:sz w:val="24"/>
        </w:rPr>
        <w:t>（</w:t>
      </w:r>
      <w:r w:rsidRPr="00C31156">
        <w:rPr>
          <w:rFonts w:ascii="宋体" w:hAnsi="宋体" w:cs="宋体"/>
          <w:kern w:val="0"/>
          <w:sz w:val="24"/>
        </w:rPr>
        <w:t>2</w:t>
      </w:r>
      <w:r w:rsidRPr="00C31156">
        <w:rPr>
          <w:rFonts w:ascii="宋体" w:hAnsi="宋体" w:cs="宋体" w:hint="eastAsia"/>
          <w:kern w:val="0"/>
          <w:sz w:val="24"/>
        </w:rPr>
        <w:t>）首次付款：需提交《图书馆物资申请表》、《图书馆物资采购处理单》、合同或协议原件。</w:t>
      </w:r>
    </w:p>
    <w:p w:rsidR="00FF13A8" w:rsidRPr="00C31156" w:rsidRDefault="00FF13A8" w:rsidP="003532DF">
      <w:pPr>
        <w:widowControl/>
        <w:snapToGrid w:val="0"/>
        <w:spacing w:line="400" w:lineRule="exact"/>
        <w:ind w:firstLineChars="150" w:firstLine="360"/>
        <w:rPr>
          <w:rFonts w:ascii="宋体" w:hAnsi="宋体" w:cs="宋体"/>
          <w:kern w:val="0"/>
          <w:sz w:val="24"/>
        </w:rPr>
      </w:pPr>
      <w:r w:rsidRPr="00C31156">
        <w:rPr>
          <w:rFonts w:ascii="宋体" w:hAnsi="宋体" w:cs="宋体" w:hint="eastAsia"/>
          <w:kern w:val="0"/>
          <w:sz w:val="24"/>
        </w:rPr>
        <w:t>（</w:t>
      </w:r>
      <w:r w:rsidRPr="00C31156">
        <w:rPr>
          <w:rFonts w:ascii="宋体" w:hAnsi="宋体" w:cs="宋体"/>
          <w:kern w:val="0"/>
          <w:sz w:val="24"/>
        </w:rPr>
        <w:t>3</w:t>
      </w:r>
      <w:r w:rsidRPr="00C31156">
        <w:rPr>
          <w:rFonts w:ascii="宋体" w:hAnsi="宋体" w:cs="宋体" w:hint="eastAsia"/>
          <w:kern w:val="0"/>
          <w:sz w:val="24"/>
        </w:rPr>
        <w:t>）尾款结清：需提交购置货物发票（含清单）、《物资验收单》、《复旦大学资产报账单》、《图书馆低值资产报账及验收单》。</w:t>
      </w:r>
    </w:p>
    <w:p w:rsidR="00FF13A8" w:rsidRPr="00C31156" w:rsidRDefault="00FF13A8" w:rsidP="003532DF">
      <w:pPr>
        <w:pStyle w:val="a9"/>
        <w:spacing w:before="0" w:beforeAutospacing="0" w:after="0" w:afterAutospacing="0" w:line="400" w:lineRule="exact"/>
        <w:rPr>
          <w:b/>
        </w:rPr>
      </w:pPr>
      <w:r>
        <w:rPr>
          <w:rFonts w:hint="eastAsia"/>
          <w:b/>
        </w:rPr>
        <w:t>六</w:t>
      </w:r>
      <w:r w:rsidRPr="00C31156">
        <w:rPr>
          <w:rFonts w:hint="eastAsia"/>
          <w:b/>
        </w:rPr>
        <w:t>、文件归档</w:t>
      </w:r>
    </w:p>
    <w:p w:rsidR="00FF13A8" w:rsidRPr="00DF4CFD" w:rsidRDefault="00FF13A8" w:rsidP="003532DF">
      <w:pPr>
        <w:widowControl/>
        <w:spacing w:line="400" w:lineRule="exact"/>
        <w:ind w:firstLineChars="200" w:firstLine="480"/>
        <w:jc w:val="left"/>
        <w:rPr>
          <w:sz w:val="24"/>
        </w:rPr>
      </w:pPr>
      <w:r w:rsidRPr="00DF4CFD">
        <w:rPr>
          <w:rFonts w:hint="eastAsia"/>
          <w:sz w:val="24"/>
        </w:rPr>
        <w:t>一次采购单件或批量金额在</w:t>
      </w:r>
      <w:r>
        <w:rPr>
          <w:rFonts w:hint="eastAsia"/>
          <w:sz w:val="24"/>
        </w:rPr>
        <w:t>40</w:t>
      </w:r>
      <w:r w:rsidRPr="00DF4CFD">
        <w:rPr>
          <w:rFonts w:hint="eastAsia"/>
          <w:sz w:val="24"/>
        </w:rPr>
        <w:t>万元人民币（</w:t>
      </w:r>
      <w:r>
        <w:rPr>
          <w:rFonts w:hint="eastAsia"/>
          <w:sz w:val="24"/>
        </w:rPr>
        <w:t>5.5</w:t>
      </w:r>
      <w:r w:rsidRPr="00DF4CFD">
        <w:rPr>
          <w:rFonts w:hint="eastAsia"/>
          <w:sz w:val="24"/>
        </w:rPr>
        <w:t>万美元）及以上，小于</w:t>
      </w:r>
      <w:r w:rsidRPr="00DF4CFD">
        <w:rPr>
          <w:rFonts w:hint="eastAsia"/>
          <w:sz w:val="24"/>
        </w:rPr>
        <w:t>70</w:t>
      </w:r>
      <w:r w:rsidRPr="00DF4CFD">
        <w:rPr>
          <w:rFonts w:hint="eastAsia"/>
          <w:sz w:val="24"/>
        </w:rPr>
        <w:t>万元人民币（</w:t>
      </w:r>
      <w:r w:rsidRPr="00DF4CFD">
        <w:rPr>
          <w:rFonts w:hint="eastAsia"/>
          <w:sz w:val="24"/>
        </w:rPr>
        <w:t>10</w:t>
      </w:r>
      <w:r w:rsidRPr="00DF4CFD">
        <w:rPr>
          <w:rFonts w:hint="eastAsia"/>
          <w:sz w:val="24"/>
        </w:rPr>
        <w:t>万美元）的设备；或批量金额</w:t>
      </w:r>
      <w:r w:rsidRPr="00DF4CFD">
        <w:rPr>
          <w:rFonts w:hint="eastAsia"/>
          <w:sz w:val="24"/>
        </w:rPr>
        <w:t>10</w:t>
      </w:r>
      <w:r w:rsidRPr="00DF4CFD">
        <w:rPr>
          <w:rFonts w:hint="eastAsia"/>
          <w:sz w:val="24"/>
        </w:rPr>
        <w:t>万元人民币及以上，小于</w:t>
      </w:r>
      <w:r w:rsidRPr="00DF4CFD">
        <w:rPr>
          <w:rFonts w:hint="eastAsia"/>
          <w:sz w:val="24"/>
        </w:rPr>
        <w:t>30</w:t>
      </w:r>
      <w:r w:rsidRPr="00DF4CFD">
        <w:rPr>
          <w:rFonts w:hint="eastAsia"/>
          <w:sz w:val="24"/>
        </w:rPr>
        <w:t>万元人民</w:t>
      </w:r>
      <w:r w:rsidRPr="00DF4CFD">
        <w:rPr>
          <w:rFonts w:hint="eastAsia"/>
          <w:sz w:val="24"/>
        </w:rPr>
        <w:lastRenderedPageBreak/>
        <w:t>币的家具，馆内招投标工作结束后需将全套资料报送资产管理处备案作为签订合同的依据。资料包括谈判小组成员名单、向供应商发出的询价函、所有邀请供应商的最终报价单及谈判小组的评审意见和结论。评审意见和结论应有谈判小组成员和部门主管领导的签名。</w:t>
      </w:r>
    </w:p>
    <w:p w:rsidR="00FF13A8" w:rsidRPr="00C31156" w:rsidRDefault="00FF13A8" w:rsidP="003532DF">
      <w:pPr>
        <w:pStyle w:val="a9"/>
        <w:spacing w:before="0" w:beforeAutospacing="0" w:after="0" w:afterAutospacing="0" w:line="400" w:lineRule="exact"/>
        <w:ind w:firstLine="420"/>
        <w:rPr>
          <w:b/>
        </w:rPr>
      </w:pPr>
      <w:r>
        <w:rPr>
          <w:rFonts w:hint="eastAsia"/>
          <w:b/>
        </w:rPr>
        <w:t>其他具体归档</w:t>
      </w:r>
      <w:r w:rsidRPr="00C31156">
        <w:rPr>
          <w:rFonts w:hint="eastAsia"/>
          <w:b/>
        </w:rPr>
        <w:t>参见《复旦大学图书馆物资采购档案归档细则》。</w:t>
      </w:r>
    </w:p>
    <w:p w:rsidR="00FF13A8" w:rsidRPr="00C31156" w:rsidRDefault="00FF13A8" w:rsidP="003532DF">
      <w:pPr>
        <w:spacing w:line="400" w:lineRule="exact"/>
        <w:rPr>
          <w:sz w:val="24"/>
        </w:rPr>
      </w:pPr>
      <w:r>
        <w:rPr>
          <w:rFonts w:cs="宋体" w:hint="eastAsia"/>
          <w:b/>
          <w:sz w:val="24"/>
        </w:rPr>
        <w:t>七</w:t>
      </w:r>
      <w:r w:rsidRPr="00C31156">
        <w:rPr>
          <w:rFonts w:cs="宋体"/>
          <w:b/>
          <w:sz w:val="24"/>
        </w:rPr>
        <w:t>、</w:t>
      </w:r>
      <w:r>
        <w:rPr>
          <w:rFonts w:hint="eastAsia"/>
          <w:sz w:val="24"/>
        </w:rPr>
        <w:t>本实施细则自颁布之日起施行</w:t>
      </w:r>
      <w:r w:rsidRPr="00C31156">
        <w:rPr>
          <w:rFonts w:hint="eastAsia"/>
          <w:sz w:val="24"/>
        </w:rPr>
        <w:t>。</w:t>
      </w:r>
      <w:r>
        <w:rPr>
          <w:rFonts w:hint="eastAsia"/>
          <w:sz w:val="24"/>
        </w:rPr>
        <w:t>解释权归图书馆党政联席会议。</w:t>
      </w:r>
    </w:p>
    <w:p w:rsidR="00FF13A8" w:rsidRDefault="00FF13A8" w:rsidP="003532DF">
      <w:pPr>
        <w:spacing w:line="400" w:lineRule="exact"/>
        <w:ind w:right="960"/>
        <w:rPr>
          <w:sz w:val="24"/>
        </w:rPr>
      </w:pPr>
    </w:p>
    <w:p w:rsidR="005E28DD" w:rsidRDefault="005E28DD" w:rsidP="003532DF">
      <w:pPr>
        <w:tabs>
          <w:tab w:val="left" w:pos="8280"/>
        </w:tabs>
        <w:spacing w:line="400" w:lineRule="exact"/>
        <w:ind w:right="32"/>
        <w:jc w:val="right"/>
        <w:rPr>
          <w:sz w:val="24"/>
        </w:rPr>
      </w:pPr>
    </w:p>
    <w:p w:rsidR="00FF13A8" w:rsidRDefault="00FF13A8" w:rsidP="003532DF">
      <w:pPr>
        <w:tabs>
          <w:tab w:val="left" w:pos="8280"/>
        </w:tabs>
        <w:spacing w:line="400" w:lineRule="exact"/>
        <w:ind w:right="32"/>
        <w:jc w:val="right"/>
        <w:rPr>
          <w:sz w:val="24"/>
        </w:rPr>
      </w:pPr>
      <w:r w:rsidRPr="00C31156">
        <w:rPr>
          <w:rFonts w:hint="eastAsia"/>
          <w:sz w:val="24"/>
        </w:rPr>
        <w:t>复旦大学图书馆</w:t>
      </w:r>
    </w:p>
    <w:p w:rsidR="00FF13A8" w:rsidRDefault="00FF13A8" w:rsidP="003532DF">
      <w:pPr>
        <w:spacing w:line="400" w:lineRule="exact"/>
        <w:ind w:right="32"/>
        <w:jc w:val="right"/>
        <w:rPr>
          <w:sz w:val="24"/>
        </w:rPr>
      </w:pPr>
      <w:r w:rsidRPr="00C31156">
        <w:rPr>
          <w:rFonts w:hint="eastAsia"/>
          <w:sz w:val="24"/>
        </w:rPr>
        <w:t xml:space="preserve"> </w:t>
      </w:r>
      <w:smartTag w:uri="urn:schemas-microsoft-com:office:smarttags" w:element="chsdate">
        <w:smartTagPr>
          <w:attr w:name="Year" w:val="2010"/>
          <w:attr w:name="Month" w:val="6"/>
          <w:attr w:name="Day" w:val="21"/>
          <w:attr w:name="IsLunarDate" w:val="False"/>
          <w:attr w:name="IsROCDate" w:val="False"/>
        </w:smartTagPr>
        <w:r w:rsidRPr="00C31156">
          <w:rPr>
            <w:rFonts w:hint="eastAsia"/>
            <w:sz w:val="24"/>
          </w:rPr>
          <w:t>2010</w:t>
        </w:r>
        <w:r w:rsidRPr="00C31156">
          <w:rPr>
            <w:rFonts w:hint="eastAsia"/>
            <w:sz w:val="24"/>
          </w:rPr>
          <w:t>年</w:t>
        </w:r>
        <w:r>
          <w:rPr>
            <w:rFonts w:hint="eastAsia"/>
            <w:sz w:val="24"/>
          </w:rPr>
          <w:t>6</w:t>
        </w:r>
        <w:r w:rsidRPr="00C31156">
          <w:rPr>
            <w:rFonts w:hint="eastAsia"/>
            <w:sz w:val="24"/>
          </w:rPr>
          <w:t>月</w:t>
        </w:r>
        <w:r>
          <w:rPr>
            <w:rFonts w:hint="eastAsia"/>
            <w:sz w:val="24"/>
          </w:rPr>
          <w:t>21</w:t>
        </w:r>
        <w:r w:rsidRPr="00C31156">
          <w:rPr>
            <w:rFonts w:hint="eastAsia"/>
            <w:sz w:val="24"/>
          </w:rPr>
          <w:t>日</w:t>
        </w:r>
      </w:smartTag>
    </w:p>
    <w:p w:rsidR="00FF13A8" w:rsidRDefault="00FF13A8" w:rsidP="00FF13A8">
      <w:pPr>
        <w:spacing w:line="380" w:lineRule="exact"/>
        <w:ind w:right="960"/>
        <w:jc w:val="right"/>
        <w:rPr>
          <w:rFonts w:ascii="宋体" w:hAnsi="宋体" w:cs="宋体"/>
          <w:kern w:val="0"/>
          <w:sz w:val="28"/>
          <w:szCs w:val="28"/>
        </w:rPr>
        <w:sectPr w:rsidR="00FF13A8" w:rsidSect="002F3050">
          <w:pgSz w:w="11906" w:h="16838"/>
          <w:pgMar w:top="1247" w:right="1466" w:bottom="1247" w:left="1797" w:header="851" w:footer="992" w:gutter="0"/>
          <w:cols w:space="425"/>
          <w:docGrid w:type="lines" w:linePitch="312"/>
        </w:sectPr>
      </w:pPr>
    </w:p>
    <w:p w:rsidR="00830ACC" w:rsidRPr="00830ACC" w:rsidRDefault="00830ACC" w:rsidP="00C3567E">
      <w:pPr>
        <w:pStyle w:val="1"/>
        <w:spacing w:before="0" w:afterLines="50"/>
        <w:jc w:val="center"/>
        <w:rPr>
          <w:sz w:val="32"/>
          <w:szCs w:val="32"/>
        </w:rPr>
      </w:pPr>
      <w:bookmarkStart w:id="6" w:name="_Toc265152889"/>
      <w:r w:rsidRPr="00830ACC">
        <w:rPr>
          <w:rFonts w:hint="eastAsia"/>
          <w:sz w:val="32"/>
          <w:szCs w:val="32"/>
        </w:rPr>
        <w:lastRenderedPageBreak/>
        <w:t>复旦大学图书馆</w:t>
      </w:r>
      <w:bookmarkStart w:id="7" w:name="OLE_LINK1"/>
      <w:r w:rsidRPr="00830ACC">
        <w:rPr>
          <w:rFonts w:hint="eastAsia"/>
          <w:sz w:val="32"/>
          <w:szCs w:val="32"/>
        </w:rPr>
        <w:t>物资</w:t>
      </w:r>
      <w:bookmarkEnd w:id="7"/>
      <w:r w:rsidRPr="00830ACC">
        <w:rPr>
          <w:rFonts w:hint="eastAsia"/>
          <w:sz w:val="32"/>
          <w:szCs w:val="32"/>
        </w:rPr>
        <w:t>采购档案归档</w:t>
      </w:r>
      <w:r w:rsidR="00942FF0">
        <w:rPr>
          <w:rFonts w:hint="eastAsia"/>
          <w:sz w:val="32"/>
          <w:szCs w:val="32"/>
        </w:rPr>
        <w:t>办法</w:t>
      </w:r>
      <w:bookmarkEnd w:id="6"/>
    </w:p>
    <w:p w:rsidR="00830ACC" w:rsidRDefault="00830ACC" w:rsidP="003532DF">
      <w:pPr>
        <w:pStyle w:val="a9"/>
        <w:spacing w:before="0" w:beforeAutospacing="0" w:after="0" w:afterAutospacing="0" w:line="400" w:lineRule="exact"/>
        <w:rPr>
          <w:b/>
        </w:rPr>
      </w:pPr>
      <w:r>
        <w:rPr>
          <w:rFonts w:hint="eastAsia"/>
          <w:b/>
        </w:rPr>
        <w:t>一、总则</w:t>
      </w:r>
    </w:p>
    <w:p w:rsidR="00830ACC" w:rsidRPr="00830ACC" w:rsidRDefault="00830ACC" w:rsidP="00C23E85">
      <w:pPr>
        <w:pStyle w:val="a9"/>
        <w:spacing w:before="0" w:beforeAutospacing="0" w:after="0" w:afterAutospacing="0" w:line="400" w:lineRule="exact"/>
        <w:ind w:firstLineChars="200" w:firstLine="480"/>
      </w:pPr>
      <w:r w:rsidRPr="00830ACC">
        <w:rPr>
          <w:rFonts w:hint="eastAsia"/>
        </w:rPr>
        <w:t>第一条 图书馆</w:t>
      </w:r>
      <w:r w:rsidRPr="00830ACC">
        <w:rPr>
          <w:rFonts w:hint="eastAsia"/>
          <w:bCs/>
        </w:rPr>
        <w:t>物资采购</w:t>
      </w:r>
      <w:r w:rsidRPr="00830ACC">
        <w:t>档案</w:t>
      </w:r>
      <w:r w:rsidRPr="00830ACC">
        <w:rPr>
          <w:rFonts w:hint="eastAsia"/>
        </w:rPr>
        <w:t>分仪器设备与家具两部分。本</w:t>
      </w:r>
      <w:r w:rsidRPr="00830ACC">
        <w:t>细则自</w:t>
      </w:r>
      <w:r w:rsidRPr="00830ACC">
        <w:rPr>
          <w:rFonts w:hint="eastAsia"/>
        </w:rPr>
        <w:t>公布之日</w:t>
      </w:r>
      <w:r w:rsidRPr="00830ACC">
        <w:t>起</w:t>
      </w:r>
      <w:r w:rsidRPr="00830ACC">
        <w:rPr>
          <w:rFonts w:hint="eastAsia"/>
        </w:rPr>
        <w:t>实施，</w:t>
      </w:r>
      <w:r w:rsidRPr="00830ACC">
        <w:t>解释</w:t>
      </w:r>
      <w:r w:rsidRPr="00830ACC">
        <w:rPr>
          <w:rFonts w:hint="eastAsia"/>
        </w:rPr>
        <w:t>权归图书馆党政联席会议。</w:t>
      </w:r>
    </w:p>
    <w:p w:rsidR="00830ACC" w:rsidRPr="00830ACC" w:rsidRDefault="00830ACC" w:rsidP="00C23E85">
      <w:pPr>
        <w:pStyle w:val="a9"/>
        <w:spacing w:before="0" w:beforeAutospacing="0" w:after="0" w:afterAutospacing="0" w:line="400" w:lineRule="exact"/>
        <w:ind w:firstLineChars="200" w:firstLine="480"/>
      </w:pPr>
      <w:r w:rsidRPr="00830ACC">
        <w:rPr>
          <w:rFonts w:hint="eastAsia"/>
        </w:rPr>
        <w:t>第二条 仪器设备档案是</w:t>
      </w:r>
      <w:r w:rsidRPr="00830ACC">
        <w:t>指本</w:t>
      </w:r>
      <w:r w:rsidRPr="00830ACC">
        <w:rPr>
          <w:rFonts w:hint="eastAsia"/>
        </w:rPr>
        <w:t>馆</w:t>
      </w:r>
      <w:r w:rsidRPr="00830ACC">
        <w:t>所</w:t>
      </w:r>
      <w:r w:rsidRPr="00830ACC">
        <w:rPr>
          <w:rFonts w:hint="eastAsia"/>
        </w:rPr>
        <w:t>属</w:t>
      </w:r>
      <w:r w:rsidRPr="00830ACC">
        <w:t>仪器、设备的全套随机材料及其购置、验收、调试、运行、管理、维修、改造、报废等全部活动中直</w:t>
      </w:r>
      <w:proofErr w:type="gramStart"/>
      <w:r w:rsidRPr="00830ACC">
        <w:t>接形成</w:t>
      </w:r>
      <w:proofErr w:type="gramEnd"/>
      <w:r w:rsidRPr="00830ACC">
        <w:t>的，具有保存价值的文字、图表、声像等载体材料。</w:t>
      </w:r>
      <w:r w:rsidRPr="00830ACC">
        <w:rPr>
          <w:rFonts w:hint="eastAsia"/>
        </w:rPr>
        <w:t>办公家具档案指本馆所有的书架，阅览、办公桌椅等专用家具在</w:t>
      </w:r>
      <w:r w:rsidRPr="00830ACC">
        <w:t>其购置、验收、调试、运行、管理、维修、改造、报废等全部活动中直</w:t>
      </w:r>
      <w:proofErr w:type="gramStart"/>
      <w:r w:rsidRPr="00830ACC">
        <w:t>接形成</w:t>
      </w:r>
      <w:proofErr w:type="gramEnd"/>
      <w:r w:rsidRPr="00830ACC">
        <w:t>的，具有保存价值的载体材料。</w:t>
      </w:r>
    </w:p>
    <w:p w:rsidR="00830ACC" w:rsidRDefault="00830ACC" w:rsidP="003532DF">
      <w:pPr>
        <w:pStyle w:val="a9"/>
        <w:spacing w:before="0" w:beforeAutospacing="0" w:after="0" w:afterAutospacing="0" w:line="400" w:lineRule="exact"/>
        <w:rPr>
          <w:b/>
        </w:rPr>
      </w:pPr>
      <w:r>
        <w:rPr>
          <w:rFonts w:hint="eastAsia"/>
          <w:b/>
        </w:rPr>
        <w:t>二、归档要求</w:t>
      </w:r>
    </w:p>
    <w:p w:rsidR="00830ACC" w:rsidRPr="00830ACC" w:rsidRDefault="00830ACC" w:rsidP="00C23E85">
      <w:pPr>
        <w:pStyle w:val="a9"/>
        <w:spacing w:before="0" w:beforeAutospacing="0" w:after="0" w:afterAutospacing="0" w:line="400" w:lineRule="exact"/>
        <w:ind w:firstLineChars="200" w:firstLine="480"/>
      </w:pPr>
      <w:r w:rsidRPr="00830ACC">
        <w:t>第</w:t>
      </w:r>
      <w:r w:rsidRPr="00830ACC">
        <w:rPr>
          <w:rFonts w:hint="eastAsia"/>
        </w:rPr>
        <w:t>三</w:t>
      </w:r>
      <w:r w:rsidRPr="00830ACC">
        <w:t>条</w:t>
      </w:r>
      <w:r w:rsidRPr="00830ACC">
        <w:rPr>
          <w:rFonts w:hint="eastAsia"/>
        </w:rPr>
        <w:t xml:space="preserve"> </w:t>
      </w:r>
      <w:r w:rsidRPr="00830ACC">
        <w:t>为了保证仪器设备</w:t>
      </w:r>
      <w:r w:rsidRPr="00830ACC">
        <w:rPr>
          <w:rFonts w:hint="eastAsia"/>
        </w:rPr>
        <w:t>和家具</w:t>
      </w:r>
      <w:r w:rsidRPr="00830ACC">
        <w:t>档案的完整性、准确性、系统性，避免不必要重复，对仪器设备档案归档提出如下要求：</w:t>
      </w:r>
    </w:p>
    <w:p w:rsidR="00830ACC" w:rsidRPr="00830ACC" w:rsidRDefault="00830ACC" w:rsidP="00C23E85">
      <w:pPr>
        <w:pStyle w:val="a9"/>
        <w:spacing w:before="0" w:beforeAutospacing="0" w:after="0" w:afterAutospacing="0" w:line="400" w:lineRule="exact"/>
        <w:ind w:firstLineChars="200" w:firstLine="480"/>
      </w:pPr>
      <w:r w:rsidRPr="00830ACC">
        <w:t>（一）归档重点是价值</w:t>
      </w:r>
      <w:r w:rsidRPr="00830ACC">
        <w:rPr>
          <w:rFonts w:hint="eastAsia"/>
        </w:rPr>
        <w:t>1</w:t>
      </w:r>
      <w:r w:rsidRPr="00830ACC">
        <w:t>万元以上的仪器设备</w:t>
      </w:r>
      <w:r w:rsidRPr="00830ACC">
        <w:rPr>
          <w:rFonts w:hint="eastAsia"/>
        </w:rPr>
        <w:t>和办公家具</w:t>
      </w:r>
      <w:r w:rsidRPr="00830ACC">
        <w:t>项目；</w:t>
      </w:r>
      <w:r w:rsidRPr="00830ACC">
        <w:rPr>
          <w:rFonts w:hint="eastAsia"/>
        </w:rPr>
        <w:t>归档范围包括</w:t>
      </w:r>
      <w:r w:rsidRPr="00830ACC">
        <w:t>订购仪器设备</w:t>
      </w:r>
      <w:r w:rsidRPr="00830ACC">
        <w:rPr>
          <w:rFonts w:hint="eastAsia"/>
        </w:rPr>
        <w:t>和办公家具</w:t>
      </w:r>
      <w:r w:rsidRPr="00830ACC">
        <w:t>的申购报告、计划、论证报告（论证会文件、记录等）及批复、准购批示</w:t>
      </w:r>
      <w:r w:rsidRPr="00830ACC">
        <w:rPr>
          <w:rFonts w:hint="eastAsia"/>
        </w:rPr>
        <w:t>；</w:t>
      </w:r>
      <w:r w:rsidRPr="00830ACC">
        <w:t>订购仪器设备</w:t>
      </w:r>
      <w:r w:rsidRPr="00830ACC">
        <w:rPr>
          <w:rFonts w:hint="eastAsia"/>
        </w:rPr>
        <w:t>和办公家具的</w:t>
      </w:r>
      <w:r w:rsidRPr="00830ACC">
        <w:t>合同、会谈纪要、记录及重要来往函件</w:t>
      </w:r>
      <w:r w:rsidRPr="00830ACC">
        <w:rPr>
          <w:rFonts w:hint="eastAsia"/>
        </w:rPr>
        <w:t>；对方主体资格证明文件（企业法人营业执照、事业单位法人证明、委托代理人身份证明等）；重要合同的法律事务所审核意见；采购招投标文件和仪器设备采购小组评审记录等。</w:t>
      </w:r>
    </w:p>
    <w:p w:rsidR="00830ACC" w:rsidRPr="00830ACC" w:rsidRDefault="00830ACC" w:rsidP="00C23E85">
      <w:pPr>
        <w:pStyle w:val="a9"/>
        <w:spacing w:before="0" w:beforeAutospacing="0" w:after="0" w:afterAutospacing="0" w:line="400" w:lineRule="exact"/>
        <w:ind w:firstLineChars="200" w:firstLine="480"/>
      </w:pPr>
      <w:r w:rsidRPr="00830ACC">
        <w:t>（二）</w:t>
      </w:r>
      <w:r w:rsidRPr="00830ACC">
        <w:rPr>
          <w:rFonts w:hint="eastAsia"/>
        </w:rPr>
        <w:t>根据本馆实际情况，单件价值不足1万元的计算机、打印机、传真机、扫描仪、读码器等仪器设备及其软件等，</w:t>
      </w:r>
      <w:r w:rsidRPr="00830ACC">
        <w:t>在其购置、验收、调试、运行、管理、维修、改造、报废等全部活动中直</w:t>
      </w:r>
      <w:proofErr w:type="gramStart"/>
      <w:r w:rsidRPr="00830ACC">
        <w:t>接形成</w:t>
      </w:r>
      <w:proofErr w:type="gramEnd"/>
      <w:r w:rsidRPr="00830ACC">
        <w:t>的载体材料，具有保存价值</w:t>
      </w:r>
      <w:r w:rsidRPr="00830ACC">
        <w:rPr>
          <w:rFonts w:hint="eastAsia"/>
        </w:rPr>
        <w:t>的，也列入归档范围。</w:t>
      </w:r>
    </w:p>
    <w:p w:rsidR="00830ACC" w:rsidRPr="00830ACC" w:rsidRDefault="00830ACC" w:rsidP="00C23E85">
      <w:pPr>
        <w:pStyle w:val="a9"/>
        <w:spacing w:before="0" w:beforeAutospacing="0" w:after="0" w:afterAutospacing="0" w:line="400" w:lineRule="exact"/>
        <w:ind w:firstLineChars="200" w:firstLine="480"/>
      </w:pPr>
      <w:r w:rsidRPr="00830ACC">
        <w:rPr>
          <w:rFonts w:hint="eastAsia"/>
        </w:rPr>
        <w:t>（三</w:t>
      </w:r>
      <w:r w:rsidRPr="00830ACC">
        <w:t>）同一型号的仪器设备</w:t>
      </w:r>
      <w:r w:rsidRPr="00830ACC">
        <w:rPr>
          <w:rFonts w:hint="eastAsia"/>
        </w:rPr>
        <w:t>、家具</w:t>
      </w:r>
      <w:r w:rsidRPr="00830ACC">
        <w:t>，档案室只保存一份完整、准确、系统的技术资料，其余均由使用单位保管；</w:t>
      </w:r>
      <w:r w:rsidRPr="00830ACC">
        <w:rPr>
          <w:rFonts w:hint="eastAsia"/>
        </w:rPr>
        <w:t>办公室资产管理员在做固定资产登记时，负责进行仪器设备</w:t>
      </w:r>
      <w:proofErr w:type="gramStart"/>
      <w:r w:rsidRPr="00830ACC">
        <w:rPr>
          <w:rFonts w:hint="eastAsia"/>
        </w:rPr>
        <w:t>型号查重工作</w:t>
      </w:r>
      <w:proofErr w:type="gramEnd"/>
      <w:r w:rsidRPr="00830ACC">
        <w:rPr>
          <w:rFonts w:hint="eastAsia"/>
        </w:rPr>
        <w:t>，将属于本馆</w:t>
      </w:r>
      <w:r w:rsidRPr="00830ACC">
        <w:t>订购的仪器、设备型号是第一台</w:t>
      </w:r>
      <w:r w:rsidRPr="00830ACC">
        <w:rPr>
          <w:rFonts w:hint="eastAsia"/>
        </w:rPr>
        <w:t>的，同时通知使用部门和办公室档案员，协助做好技术资料的归档工作。</w:t>
      </w:r>
    </w:p>
    <w:p w:rsidR="00830ACC" w:rsidRPr="00830ACC" w:rsidRDefault="00830ACC" w:rsidP="00C23E85">
      <w:pPr>
        <w:pStyle w:val="a9"/>
        <w:spacing w:before="0" w:beforeAutospacing="0" w:after="0" w:afterAutospacing="0" w:line="400" w:lineRule="exact"/>
        <w:ind w:firstLineChars="200" w:firstLine="480"/>
      </w:pPr>
      <w:r w:rsidRPr="00830ACC">
        <w:t>（</w:t>
      </w:r>
      <w:r w:rsidRPr="00830ACC">
        <w:rPr>
          <w:rFonts w:hint="eastAsia"/>
        </w:rPr>
        <w:t>四</w:t>
      </w:r>
      <w:r w:rsidRPr="00830ACC">
        <w:t>）在购置仪器、设备时，订购的仪器、设备型号是本</w:t>
      </w:r>
      <w:r w:rsidRPr="00830ACC">
        <w:rPr>
          <w:rFonts w:hint="eastAsia"/>
        </w:rPr>
        <w:t>馆</w:t>
      </w:r>
      <w:r w:rsidRPr="00830ACC">
        <w:t>的第一台，在经费许可的情况下应订购两套技术资料。一套存档案室，一套由使用单位保管利用</w:t>
      </w:r>
      <w:r w:rsidRPr="00830ACC">
        <w:rPr>
          <w:rFonts w:hint="eastAsia"/>
        </w:rPr>
        <w:t>。</w:t>
      </w:r>
    </w:p>
    <w:p w:rsidR="00830ACC" w:rsidRPr="00830ACC" w:rsidRDefault="00830ACC" w:rsidP="00C23E85">
      <w:pPr>
        <w:pStyle w:val="a9"/>
        <w:spacing w:before="0" w:beforeAutospacing="0" w:after="0" w:afterAutospacing="0" w:line="400" w:lineRule="exact"/>
        <w:ind w:firstLineChars="200" w:firstLine="480"/>
      </w:pPr>
      <w:r w:rsidRPr="00830ACC">
        <w:t>（</w:t>
      </w:r>
      <w:r w:rsidRPr="00830ACC">
        <w:rPr>
          <w:rFonts w:hint="eastAsia"/>
        </w:rPr>
        <w:t>五</w:t>
      </w:r>
      <w:r w:rsidRPr="00830ACC">
        <w:t>）对本</w:t>
      </w:r>
      <w:r w:rsidRPr="00830ACC">
        <w:rPr>
          <w:rFonts w:hint="eastAsia"/>
        </w:rPr>
        <w:t>馆</w:t>
      </w:r>
      <w:r w:rsidRPr="00830ACC">
        <w:t>仅有一套的技术资料</w:t>
      </w:r>
      <w:r w:rsidRPr="00830ACC">
        <w:rPr>
          <w:rFonts w:hint="eastAsia"/>
        </w:rPr>
        <w:t>、</w:t>
      </w:r>
      <w:r w:rsidRPr="00830ACC">
        <w:t>管理性文件材料及其它材料全部归档，仪器设备使用单位使用常用技术资料（复印件）或常用技术资料由使用单位保管使用，档案室保管档案案卷目录</w:t>
      </w:r>
      <w:r w:rsidRPr="00830ACC">
        <w:rPr>
          <w:rFonts w:hint="eastAsia"/>
        </w:rPr>
        <w:t>。</w:t>
      </w:r>
    </w:p>
    <w:p w:rsidR="00830ACC" w:rsidRPr="00830ACC" w:rsidRDefault="00830ACC" w:rsidP="00C23E85">
      <w:pPr>
        <w:pStyle w:val="a9"/>
        <w:spacing w:before="0" w:beforeAutospacing="0" w:after="0" w:afterAutospacing="0" w:line="400" w:lineRule="exact"/>
        <w:ind w:firstLineChars="200" w:firstLine="480"/>
      </w:pPr>
      <w:r w:rsidRPr="00830ACC">
        <w:t>（</w:t>
      </w:r>
      <w:r w:rsidRPr="00830ACC">
        <w:rPr>
          <w:rFonts w:hint="eastAsia"/>
        </w:rPr>
        <w:t>六</w:t>
      </w:r>
      <w:r w:rsidRPr="00830ACC">
        <w:t>）仪器设备使用</w:t>
      </w:r>
      <w:r w:rsidRPr="00830ACC">
        <w:rPr>
          <w:rFonts w:hint="eastAsia"/>
        </w:rPr>
        <w:t>部门</w:t>
      </w:r>
      <w:r w:rsidRPr="00830ACC">
        <w:t>应积累、整理仪器设备在安装、调试、验收、使用、维护、改进过程中形成的材料，并根据《仪器设备使用与维护记录本》的填写说明，用钢笔认真填写仪器设备的使用、维护。</w:t>
      </w:r>
    </w:p>
    <w:p w:rsidR="00830ACC" w:rsidRPr="00830ACC" w:rsidRDefault="00830ACC" w:rsidP="00C23E85">
      <w:pPr>
        <w:pStyle w:val="a9"/>
        <w:spacing w:before="0" w:beforeAutospacing="0" w:after="0" w:afterAutospacing="0" w:line="400" w:lineRule="exact"/>
        <w:ind w:firstLineChars="200" w:firstLine="480"/>
      </w:pPr>
      <w:r w:rsidRPr="00830ACC">
        <w:lastRenderedPageBreak/>
        <w:t>第</w:t>
      </w:r>
      <w:r w:rsidRPr="00830ACC">
        <w:rPr>
          <w:rFonts w:hint="eastAsia"/>
        </w:rPr>
        <w:t>四</w:t>
      </w:r>
      <w:r w:rsidRPr="00830ACC">
        <w:t>条</w:t>
      </w:r>
      <w:r w:rsidRPr="00830ACC">
        <w:rPr>
          <w:rFonts w:hint="eastAsia"/>
        </w:rPr>
        <w:t xml:space="preserve"> </w:t>
      </w:r>
      <w:r w:rsidR="00C23E85">
        <w:t>凡</w:t>
      </w:r>
      <w:r w:rsidRPr="00830ACC">
        <w:t>需要归档的仪器设备</w:t>
      </w:r>
      <w:r w:rsidRPr="00830ACC">
        <w:rPr>
          <w:rFonts w:hint="eastAsia"/>
        </w:rPr>
        <w:t>和家具</w:t>
      </w:r>
      <w:r w:rsidRPr="00830ACC">
        <w:t>文件材料，都</w:t>
      </w:r>
      <w:r w:rsidRPr="00830ACC">
        <w:rPr>
          <w:rFonts w:hint="eastAsia"/>
        </w:rPr>
        <w:t>应</w:t>
      </w:r>
      <w:r w:rsidRPr="00830ACC">
        <w:t>符合《</w:t>
      </w:r>
      <w:r w:rsidRPr="00830ACC">
        <w:rPr>
          <w:rFonts w:hint="eastAsia"/>
        </w:rPr>
        <w:t>复旦</w:t>
      </w:r>
      <w:r w:rsidRPr="00830ACC">
        <w:t>大学</w:t>
      </w:r>
      <w:r w:rsidRPr="00830ACC">
        <w:rPr>
          <w:rFonts w:hint="eastAsia"/>
        </w:rPr>
        <w:t>图书馆</w:t>
      </w:r>
      <w:r w:rsidRPr="00830ACC">
        <w:t>档案</w:t>
      </w:r>
      <w:r w:rsidRPr="00830ACC">
        <w:rPr>
          <w:rFonts w:hint="eastAsia"/>
        </w:rPr>
        <w:t>管理办法</w:t>
      </w:r>
      <w:r w:rsidRPr="00830ACC">
        <w:t>》</w:t>
      </w:r>
      <w:r w:rsidRPr="00830ACC">
        <w:rPr>
          <w:rFonts w:hint="eastAsia"/>
        </w:rPr>
        <w:t>的要求，包括：</w:t>
      </w:r>
      <w:r w:rsidRPr="00830ACC">
        <w:t>图样清晰、字迹工整、装订整洁，用钢笔书写，不得使用铅笔、红水笔、圆珠笔、复写纸和其他易褪色的书写材料书写、绘制。</w:t>
      </w:r>
    </w:p>
    <w:p w:rsidR="00830ACC" w:rsidRPr="002958B1" w:rsidRDefault="00830ACC" w:rsidP="003532DF">
      <w:pPr>
        <w:pStyle w:val="a9"/>
        <w:spacing w:before="0" w:beforeAutospacing="0" w:after="0" w:afterAutospacing="0" w:line="400" w:lineRule="exact"/>
        <w:rPr>
          <w:b/>
        </w:rPr>
      </w:pPr>
      <w:r w:rsidRPr="002958B1">
        <w:rPr>
          <w:rFonts w:hint="eastAsia"/>
          <w:b/>
        </w:rPr>
        <w:t>三、归档简目</w:t>
      </w:r>
      <w:r>
        <w:rPr>
          <w:rFonts w:hint="eastAsia"/>
          <w:b/>
        </w:rPr>
        <w:t>、流程和时间</w:t>
      </w:r>
    </w:p>
    <w:p w:rsidR="00830ACC" w:rsidRPr="00830ACC" w:rsidRDefault="00830ACC" w:rsidP="00C23E85">
      <w:pPr>
        <w:pStyle w:val="a9"/>
        <w:spacing w:before="0" w:beforeAutospacing="0" w:after="0" w:afterAutospacing="0" w:line="400" w:lineRule="exact"/>
        <w:ind w:firstLineChars="200" w:firstLine="480"/>
      </w:pPr>
      <w:r w:rsidRPr="00830ACC">
        <w:rPr>
          <w:rFonts w:hint="eastAsia"/>
        </w:rPr>
        <w:t>第五条 归档简目：</w:t>
      </w:r>
    </w:p>
    <w:p w:rsidR="00830ACC" w:rsidRPr="00830ACC" w:rsidRDefault="00830ACC" w:rsidP="00C23E85">
      <w:pPr>
        <w:spacing w:line="400" w:lineRule="exact"/>
        <w:ind w:firstLineChars="150" w:firstLine="360"/>
        <w:jc w:val="left"/>
        <w:rPr>
          <w:rFonts w:ascii="宋体" w:hAnsi="宋体"/>
          <w:sz w:val="24"/>
        </w:rPr>
      </w:pPr>
      <w:r w:rsidRPr="00830ACC">
        <w:rPr>
          <w:rFonts w:ascii="宋体" w:hAnsi="宋体" w:hint="eastAsia"/>
          <w:sz w:val="24"/>
        </w:rPr>
        <w:t>（一）图书馆物资申请单及批复；</w:t>
      </w:r>
    </w:p>
    <w:p w:rsidR="00830ACC" w:rsidRPr="00830ACC" w:rsidRDefault="00830ACC" w:rsidP="00C23E85">
      <w:pPr>
        <w:spacing w:line="400" w:lineRule="exact"/>
        <w:ind w:firstLineChars="150" w:firstLine="360"/>
        <w:jc w:val="left"/>
        <w:rPr>
          <w:rFonts w:ascii="宋体" w:hAnsi="宋体"/>
          <w:sz w:val="24"/>
        </w:rPr>
      </w:pPr>
      <w:r w:rsidRPr="00830ACC">
        <w:rPr>
          <w:rFonts w:ascii="宋体" w:hAnsi="宋体" w:hint="eastAsia"/>
          <w:sz w:val="24"/>
        </w:rPr>
        <w:t>（二）图书馆物资采购处理单及说明；</w:t>
      </w:r>
    </w:p>
    <w:p w:rsidR="00830ACC" w:rsidRPr="00830ACC" w:rsidRDefault="00830ACC" w:rsidP="00C23E85">
      <w:pPr>
        <w:spacing w:line="400" w:lineRule="exact"/>
        <w:ind w:firstLineChars="150" w:firstLine="360"/>
        <w:jc w:val="left"/>
        <w:rPr>
          <w:rFonts w:ascii="宋体" w:hAnsi="宋体"/>
          <w:sz w:val="24"/>
        </w:rPr>
      </w:pPr>
      <w:r w:rsidRPr="00830ACC">
        <w:rPr>
          <w:rFonts w:ascii="宋体" w:hAnsi="宋体" w:hint="eastAsia"/>
          <w:sz w:val="24"/>
        </w:rPr>
        <w:t>（三）谈判、竞标过程产生的合同及相关文字材料（如邀标书、中标单位投标书正本以及招标专家小组意见等）；</w:t>
      </w:r>
    </w:p>
    <w:p w:rsidR="00830ACC" w:rsidRPr="00830ACC" w:rsidRDefault="00830ACC" w:rsidP="00C23E85">
      <w:pPr>
        <w:spacing w:line="400" w:lineRule="exact"/>
        <w:ind w:firstLineChars="150" w:firstLine="360"/>
        <w:jc w:val="left"/>
        <w:rPr>
          <w:rFonts w:ascii="宋体" w:hAnsi="宋体"/>
          <w:sz w:val="24"/>
        </w:rPr>
      </w:pPr>
      <w:r w:rsidRPr="00830ACC">
        <w:rPr>
          <w:rFonts w:ascii="宋体" w:hAnsi="宋体" w:hint="eastAsia"/>
          <w:sz w:val="24"/>
        </w:rPr>
        <w:t>（四）技术参数、性能指标及质量保证等相关质保资料；</w:t>
      </w:r>
    </w:p>
    <w:p w:rsidR="00830ACC" w:rsidRPr="00830ACC" w:rsidRDefault="00830ACC" w:rsidP="00C23E85">
      <w:pPr>
        <w:spacing w:line="400" w:lineRule="exact"/>
        <w:ind w:firstLineChars="150" w:firstLine="360"/>
        <w:jc w:val="left"/>
        <w:rPr>
          <w:rFonts w:ascii="宋体" w:hAnsi="宋体"/>
          <w:sz w:val="24"/>
        </w:rPr>
      </w:pPr>
      <w:r w:rsidRPr="00830ACC">
        <w:rPr>
          <w:rFonts w:ascii="宋体" w:hAnsi="宋体" w:hint="eastAsia"/>
          <w:sz w:val="24"/>
        </w:rPr>
        <w:t>（五）图书馆采购设备验收单</w:t>
      </w:r>
    </w:p>
    <w:p w:rsidR="00830ACC" w:rsidRPr="00830ACC" w:rsidRDefault="00830ACC" w:rsidP="00C23E85">
      <w:pPr>
        <w:spacing w:line="400" w:lineRule="exact"/>
        <w:ind w:firstLineChars="150" w:firstLine="360"/>
        <w:jc w:val="left"/>
        <w:rPr>
          <w:rFonts w:ascii="宋体" w:hAnsi="宋体"/>
          <w:sz w:val="24"/>
        </w:rPr>
      </w:pPr>
      <w:r w:rsidRPr="00830ACC">
        <w:rPr>
          <w:rFonts w:ascii="宋体" w:hAnsi="宋体" w:hint="eastAsia"/>
          <w:sz w:val="24"/>
        </w:rPr>
        <w:t>（六）财务付款证明及固定资产号。</w:t>
      </w:r>
    </w:p>
    <w:p w:rsidR="00830ACC" w:rsidRPr="00830ACC" w:rsidRDefault="00830ACC" w:rsidP="003532DF">
      <w:pPr>
        <w:spacing w:line="400" w:lineRule="exact"/>
        <w:ind w:firstLineChars="200" w:firstLine="480"/>
        <w:jc w:val="left"/>
        <w:rPr>
          <w:rFonts w:ascii="宋体" w:hAnsi="宋体"/>
          <w:sz w:val="24"/>
        </w:rPr>
      </w:pPr>
      <w:r w:rsidRPr="00830ACC">
        <w:rPr>
          <w:rFonts w:ascii="宋体" w:hAnsi="宋体" w:hint="eastAsia"/>
          <w:sz w:val="24"/>
        </w:rPr>
        <w:t>其中，若采购过程中签订了采购合同，按（</w:t>
      </w:r>
      <w:proofErr w:type="gramStart"/>
      <w:r w:rsidRPr="00830ACC">
        <w:rPr>
          <w:rFonts w:ascii="宋体" w:hAnsi="宋体" w:hint="eastAsia"/>
          <w:sz w:val="24"/>
        </w:rPr>
        <w:t>一</w:t>
      </w:r>
      <w:proofErr w:type="gramEnd"/>
      <w:r w:rsidRPr="00830ACC">
        <w:rPr>
          <w:rFonts w:ascii="宋体" w:hAnsi="宋体" w:hint="eastAsia"/>
          <w:sz w:val="24"/>
        </w:rPr>
        <w:t>）（二）（三）（五）（六）项归档；若采购过程中没有签订采购合同，按（</w:t>
      </w:r>
      <w:proofErr w:type="gramStart"/>
      <w:r w:rsidRPr="00830ACC">
        <w:rPr>
          <w:rFonts w:ascii="宋体" w:hAnsi="宋体" w:hint="eastAsia"/>
          <w:sz w:val="24"/>
        </w:rPr>
        <w:t>一</w:t>
      </w:r>
      <w:proofErr w:type="gramEnd"/>
      <w:r w:rsidRPr="00830ACC">
        <w:rPr>
          <w:rFonts w:ascii="宋体" w:hAnsi="宋体" w:hint="eastAsia"/>
          <w:sz w:val="24"/>
        </w:rPr>
        <w:t>）（二）（四）（五）（六）项归档。</w:t>
      </w:r>
    </w:p>
    <w:p w:rsidR="00830ACC" w:rsidRPr="00830ACC" w:rsidRDefault="00830ACC" w:rsidP="00C23E85">
      <w:pPr>
        <w:pStyle w:val="a9"/>
        <w:spacing w:before="0" w:beforeAutospacing="0" w:after="0" w:afterAutospacing="0" w:line="400" w:lineRule="exact"/>
        <w:ind w:firstLineChars="200" w:firstLine="480"/>
      </w:pPr>
      <w:r w:rsidRPr="00830ACC">
        <w:rPr>
          <w:rFonts w:hint="eastAsia"/>
        </w:rPr>
        <w:t>第六条 归档责任人</w:t>
      </w:r>
    </w:p>
    <w:p w:rsidR="00830ACC" w:rsidRPr="00830ACC" w:rsidRDefault="00830ACC" w:rsidP="00C23E85">
      <w:pPr>
        <w:pStyle w:val="a9"/>
        <w:spacing w:before="0" w:beforeAutospacing="0" w:after="0" w:afterAutospacing="0" w:line="400" w:lineRule="exact"/>
        <w:ind w:left="1"/>
      </w:pPr>
      <w:r w:rsidRPr="00830ACC">
        <w:rPr>
          <w:rFonts w:hint="eastAsia"/>
        </w:rPr>
        <w:t xml:space="preserve">    物资采购过程中，图书馆采购小组秘书负责收集整理归档简目中除（三）、（六）之外的所有材料，并在采购完成后交图书馆财务人员，</w:t>
      </w:r>
      <w:proofErr w:type="gramStart"/>
      <w:r w:rsidRPr="00830ACC">
        <w:rPr>
          <w:rFonts w:hint="eastAsia"/>
        </w:rPr>
        <w:t>由馆财务</w:t>
      </w:r>
      <w:proofErr w:type="gramEnd"/>
      <w:r w:rsidRPr="00830ACC">
        <w:rPr>
          <w:rFonts w:hint="eastAsia"/>
        </w:rPr>
        <w:t>人员收集齐（六）中材料后一并交馆档案员归档；对于学校或者馆内组织招投标中产生的归档简目（三）中的材料，由采购小组秘书直接交馆档案员归档。</w:t>
      </w:r>
    </w:p>
    <w:p w:rsidR="00830ACC" w:rsidRPr="00830ACC" w:rsidRDefault="00830ACC" w:rsidP="00C23E85">
      <w:pPr>
        <w:pStyle w:val="a9"/>
        <w:spacing w:before="0" w:beforeAutospacing="0" w:after="0" w:afterAutospacing="0" w:line="400" w:lineRule="exact"/>
        <w:ind w:firstLineChars="200" w:firstLine="480"/>
      </w:pPr>
      <w:r w:rsidRPr="00830ACC">
        <w:t>第</w:t>
      </w:r>
      <w:r w:rsidRPr="00830ACC">
        <w:rPr>
          <w:rFonts w:hint="eastAsia"/>
        </w:rPr>
        <w:t>七</w:t>
      </w:r>
      <w:r w:rsidRPr="00830ACC">
        <w:t>条</w:t>
      </w:r>
      <w:r w:rsidRPr="00830ACC">
        <w:rPr>
          <w:rFonts w:hint="eastAsia"/>
        </w:rPr>
        <w:t xml:space="preserve"> 物资采购产生的档案每年三月份</w:t>
      </w:r>
      <w:proofErr w:type="gramStart"/>
      <w:r w:rsidRPr="00830ACC">
        <w:rPr>
          <w:rFonts w:hint="eastAsia"/>
        </w:rPr>
        <w:t>提交给馆档案室</w:t>
      </w:r>
      <w:proofErr w:type="gramEnd"/>
      <w:r w:rsidRPr="00830ACC">
        <w:rPr>
          <w:rFonts w:hint="eastAsia"/>
        </w:rPr>
        <w:t>。</w:t>
      </w:r>
    </w:p>
    <w:p w:rsidR="00830ACC" w:rsidRPr="00830ACC" w:rsidRDefault="00830ACC" w:rsidP="003532DF">
      <w:pPr>
        <w:pStyle w:val="a9"/>
        <w:spacing w:before="0" w:beforeAutospacing="0" w:after="0" w:afterAutospacing="0" w:line="400" w:lineRule="exact"/>
        <w:rPr>
          <w:b/>
        </w:rPr>
      </w:pPr>
      <w:r w:rsidRPr="00830ACC">
        <w:rPr>
          <w:rFonts w:hint="eastAsia"/>
          <w:b/>
        </w:rPr>
        <w:t>四、</w:t>
      </w:r>
      <w:r w:rsidRPr="00830ACC">
        <w:rPr>
          <w:b/>
        </w:rPr>
        <w:t>档案管理和检查</w:t>
      </w:r>
    </w:p>
    <w:p w:rsidR="003532DF" w:rsidRDefault="00830ACC" w:rsidP="00C23E85">
      <w:pPr>
        <w:pStyle w:val="a9"/>
        <w:spacing w:before="0" w:beforeAutospacing="0" w:after="0" w:afterAutospacing="0" w:line="400" w:lineRule="exact"/>
        <w:ind w:firstLineChars="200" w:firstLine="480"/>
      </w:pPr>
      <w:r w:rsidRPr="00830ACC">
        <w:t>第</w:t>
      </w:r>
      <w:r w:rsidRPr="00830ACC">
        <w:rPr>
          <w:rFonts w:hint="eastAsia"/>
        </w:rPr>
        <w:t>八</w:t>
      </w:r>
      <w:r w:rsidRPr="00830ACC">
        <w:t>条</w:t>
      </w:r>
      <w:r w:rsidRPr="00830ACC">
        <w:rPr>
          <w:rFonts w:hint="eastAsia"/>
        </w:rPr>
        <w:t xml:space="preserve"> </w:t>
      </w:r>
      <w:r w:rsidRPr="00830ACC">
        <w:t>建立和健全</w:t>
      </w:r>
      <w:r w:rsidRPr="00830ACC">
        <w:rPr>
          <w:rFonts w:hint="eastAsia"/>
        </w:rPr>
        <w:t>物资采购</w:t>
      </w:r>
      <w:r w:rsidRPr="00830ACC">
        <w:t>档案为</w:t>
      </w:r>
      <w:r w:rsidRPr="00830ACC">
        <w:rPr>
          <w:rFonts w:hint="eastAsia"/>
        </w:rPr>
        <w:t>各部门</w:t>
      </w:r>
      <w:r w:rsidRPr="00830ACC">
        <w:t>工作内容。</w:t>
      </w:r>
    </w:p>
    <w:p w:rsidR="003532DF" w:rsidRDefault="00830ACC" w:rsidP="00C23E85">
      <w:pPr>
        <w:pStyle w:val="a9"/>
        <w:spacing w:before="0" w:beforeAutospacing="0" w:after="0" w:afterAutospacing="0" w:line="400" w:lineRule="exact"/>
        <w:ind w:firstLineChars="149" w:firstLine="358"/>
      </w:pPr>
      <w:r w:rsidRPr="00830ACC">
        <w:t>（一）把仪器设备档案的收集、积累、整理、分类、立卷、归档和保管纳入仪器设备管理人员的职责范围；</w:t>
      </w:r>
    </w:p>
    <w:p w:rsidR="003532DF" w:rsidRDefault="00830ACC" w:rsidP="00C23E85">
      <w:pPr>
        <w:pStyle w:val="a9"/>
        <w:spacing w:before="0" w:beforeAutospacing="0" w:after="0" w:afterAutospacing="0" w:line="400" w:lineRule="exact"/>
        <w:ind w:leftChars="114" w:left="239" w:firstLineChars="50" w:firstLine="120"/>
      </w:pPr>
      <w:r w:rsidRPr="00830ACC">
        <w:t>（二）按规定向档案室移交仪器设备档案；</w:t>
      </w:r>
    </w:p>
    <w:p w:rsidR="00830ACC" w:rsidRPr="00830ACC" w:rsidRDefault="00830ACC" w:rsidP="00C23E85">
      <w:pPr>
        <w:pStyle w:val="a9"/>
        <w:spacing w:before="0" w:beforeAutospacing="0" w:after="0" w:afterAutospacing="0" w:line="400" w:lineRule="exact"/>
        <w:ind w:firstLineChars="150" w:firstLine="360"/>
      </w:pPr>
      <w:r w:rsidRPr="00830ACC">
        <w:t>（三）仪器设备档案要完整、准确、系统，并建立借阅手续。对于进口仪器设备，借出的材料除特殊情况外，一般为复制本。</w:t>
      </w:r>
    </w:p>
    <w:p w:rsidR="00830ACC" w:rsidRPr="00830ACC" w:rsidRDefault="00830ACC" w:rsidP="00C23E85">
      <w:pPr>
        <w:pStyle w:val="a9"/>
        <w:spacing w:before="0" w:beforeAutospacing="0" w:after="0" w:afterAutospacing="0" w:line="400" w:lineRule="exact"/>
        <w:ind w:firstLineChars="200" w:firstLine="480"/>
      </w:pPr>
      <w:r w:rsidRPr="00830ACC">
        <w:t>第</w:t>
      </w:r>
      <w:r w:rsidRPr="00830ACC">
        <w:rPr>
          <w:rFonts w:hint="eastAsia"/>
        </w:rPr>
        <w:t>九</w:t>
      </w:r>
      <w:r w:rsidRPr="00830ACC">
        <w:t>条</w:t>
      </w:r>
      <w:r w:rsidRPr="00830ACC">
        <w:rPr>
          <w:rFonts w:hint="eastAsia"/>
        </w:rPr>
        <w:t xml:space="preserve"> </w:t>
      </w:r>
      <w:r w:rsidRPr="00830ACC">
        <w:t>仪器设备经</w:t>
      </w:r>
      <w:proofErr w:type="gramStart"/>
      <w:r w:rsidRPr="00830ACC">
        <w:t>校</w:t>
      </w:r>
      <w:r w:rsidRPr="00830ACC">
        <w:rPr>
          <w:rFonts w:hint="eastAsia"/>
        </w:rPr>
        <w:t>设备</w:t>
      </w:r>
      <w:proofErr w:type="gramEnd"/>
      <w:r w:rsidRPr="00830ACC">
        <w:rPr>
          <w:rFonts w:hint="eastAsia"/>
        </w:rPr>
        <w:t>处</w:t>
      </w:r>
      <w:r w:rsidRPr="00830ACC">
        <w:t>批准作为降档使用、报废或调出</w:t>
      </w:r>
      <w:r w:rsidRPr="00830ACC">
        <w:rPr>
          <w:rFonts w:hint="eastAsia"/>
        </w:rPr>
        <w:t>本馆</w:t>
      </w:r>
      <w:r w:rsidRPr="00830ACC">
        <w:t>时，由</w:t>
      </w:r>
      <w:r w:rsidRPr="00830ACC">
        <w:rPr>
          <w:rFonts w:hint="eastAsia"/>
        </w:rPr>
        <w:t>本馆报请</w:t>
      </w:r>
      <w:proofErr w:type="gramStart"/>
      <w:r w:rsidRPr="00830ACC">
        <w:rPr>
          <w:rFonts w:hint="eastAsia"/>
        </w:rPr>
        <w:t>校</w:t>
      </w:r>
      <w:r w:rsidRPr="00830ACC">
        <w:t>设备</w:t>
      </w:r>
      <w:proofErr w:type="gramEnd"/>
      <w:r w:rsidRPr="00830ACC">
        <w:t>处组织熟悉专业的科技人员对档案进行鉴定，然后确定档案移动、销毁或随机调出的处理方式</w:t>
      </w:r>
      <w:proofErr w:type="gramStart"/>
      <w:r w:rsidRPr="00830ACC">
        <w:t>报校</w:t>
      </w:r>
      <w:r w:rsidRPr="00830ACC">
        <w:rPr>
          <w:rFonts w:hint="eastAsia"/>
        </w:rPr>
        <w:t>设备</w:t>
      </w:r>
      <w:proofErr w:type="gramEnd"/>
      <w:r w:rsidRPr="00830ACC">
        <w:rPr>
          <w:rFonts w:hint="eastAsia"/>
        </w:rPr>
        <w:t>处</w:t>
      </w:r>
      <w:r w:rsidRPr="00830ACC">
        <w:t>批准后实施。</w:t>
      </w:r>
    </w:p>
    <w:p w:rsidR="00830ACC" w:rsidRPr="00830ACC" w:rsidRDefault="00830ACC" w:rsidP="00C23E85">
      <w:pPr>
        <w:pStyle w:val="a9"/>
        <w:spacing w:before="0" w:beforeAutospacing="0" w:after="0" w:afterAutospacing="0" w:line="400" w:lineRule="exact"/>
        <w:ind w:firstLineChars="200" w:firstLine="480"/>
      </w:pPr>
      <w:r w:rsidRPr="00830ACC">
        <w:t>第</w:t>
      </w:r>
      <w:r w:rsidRPr="00830ACC">
        <w:rPr>
          <w:rFonts w:hint="eastAsia"/>
        </w:rPr>
        <w:t>十</w:t>
      </w:r>
      <w:r w:rsidRPr="00830ACC">
        <w:t>条</w:t>
      </w:r>
      <w:r w:rsidRPr="00830ACC">
        <w:rPr>
          <w:rFonts w:hint="eastAsia"/>
        </w:rPr>
        <w:t xml:space="preserve"> </w:t>
      </w:r>
      <w:r w:rsidRPr="00830ACC">
        <w:t>档案室应对保管期满的档案进行鉴定。对已失去保存价值的档案，必须先造具清册，</w:t>
      </w:r>
      <w:r w:rsidRPr="00830ACC">
        <w:rPr>
          <w:rFonts w:hint="eastAsia"/>
        </w:rPr>
        <w:t>报党政联席会同意后</w:t>
      </w:r>
      <w:r w:rsidRPr="00830ACC">
        <w:t>销毁。销毁仪器设备档案时，应指定两人监</w:t>
      </w:r>
      <w:r w:rsidRPr="00830ACC">
        <w:rPr>
          <w:rFonts w:hint="eastAsia"/>
        </w:rPr>
        <w:t>督</w:t>
      </w:r>
      <w:r w:rsidRPr="00830ACC">
        <w:t>，并在销毁清册上签名。</w:t>
      </w:r>
    </w:p>
    <w:p w:rsidR="00F02D84" w:rsidRDefault="00F02D84" w:rsidP="00F02D84">
      <w:pPr>
        <w:tabs>
          <w:tab w:val="num" w:pos="0"/>
        </w:tabs>
        <w:spacing w:line="400" w:lineRule="exact"/>
        <w:jc w:val="right"/>
        <w:rPr>
          <w:rFonts w:ascii="宋体" w:hAnsi="宋体"/>
          <w:sz w:val="24"/>
        </w:rPr>
      </w:pPr>
      <w:r w:rsidRPr="00C31156">
        <w:rPr>
          <w:rFonts w:hint="eastAsia"/>
          <w:sz w:val="24"/>
        </w:rPr>
        <w:t>复旦大学图书馆</w:t>
      </w:r>
      <w:r w:rsidR="00830ACC" w:rsidRPr="00830ACC">
        <w:rPr>
          <w:rFonts w:ascii="宋体" w:hAnsi="宋体" w:hint="eastAsia"/>
          <w:sz w:val="24"/>
        </w:rPr>
        <w:t xml:space="preserve">                                                  </w:t>
      </w:r>
    </w:p>
    <w:p w:rsidR="00830ACC" w:rsidRDefault="00830ACC" w:rsidP="00F02D84">
      <w:pPr>
        <w:tabs>
          <w:tab w:val="num" w:pos="0"/>
        </w:tabs>
        <w:spacing w:line="400" w:lineRule="exact"/>
        <w:ind w:right="240"/>
        <w:jc w:val="right"/>
        <w:rPr>
          <w:rFonts w:ascii="宋体" w:hAnsi="宋体"/>
          <w:sz w:val="24"/>
        </w:rPr>
      </w:pPr>
      <w:smartTag w:uri="urn:schemas-microsoft-com:office:smarttags" w:element="chsdate">
        <w:smartTagPr>
          <w:attr w:name="IsROCDate" w:val="False"/>
          <w:attr w:name="IsLunarDate" w:val="False"/>
          <w:attr w:name="Day" w:val="10"/>
          <w:attr w:name="Month" w:val="6"/>
          <w:attr w:name="Year" w:val="2010"/>
        </w:smartTagPr>
        <w:r w:rsidRPr="00830ACC">
          <w:rPr>
            <w:rFonts w:ascii="宋体" w:hAnsi="宋体" w:hint="eastAsia"/>
            <w:sz w:val="24"/>
          </w:rPr>
          <w:t>2010-06-10</w:t>
        </w:r>
      </w:smartTag>
    </w:p>
    <w:p w:rsidR="00FF13A8" w:rsidRPr="00FF13A8" w:rsidRDefault="00FF13A8" w:rsidP="00830ACC">
      <w:pPr>
        <w:spacing w:line="380" w:lineRule="exact"/>
        <w:ind w:right="1520"/>
        <w:rPr>
          <w:rFonts w:ascii="宋体" w:hAnsi="宋体" w:cs="宋体"/>
          <w:b/>
          <w:kern w:val="0"/>
          <w:sz w:val="28"/>
          <w:szCs w:val="28"/>
        </w:rPr>
      </w:pPr>
      <w:r w:rsidRPr="00FF13A8">
        <w:rPr>
          <w:rFonts w:ascii="宋体" w:hAnsi="宋体" w:cs="宋体" w:hint="eastAsia"/>
          <w:b/>
          <w:kern w:val="0"/>
          <w:sz w:val="28"/>
          <w:szCs w:val="28"/>
        </w:rPr>
        <w:lastRenderedPageBreak/>
        <w:t>附件一：</w:t>
      </w:r>
    </w:p>
    <w:p w:rsidR="00FF13A8" w:rsidRDefault="00FF13A8" w:rsidP="00FF13A8">
      <w:pPr>
        <w:widowControl/>
        <w:snapToGrid w:val="0"/>
        <w:jc w:val="center"/>
        <w:rPr>
          <w:rFonts w:ascii="宋体" w:hAnsi="宋体" w:cs="宋体"/>
          <w:b/>
          <w:kern w:val="0"/>
          <w:sz w:val="28"/>
          <w:szCs w:val="28"/>
        </w:rPr>
      </w:pPr>
      <w:r w:rsidRPr="00573FEB">
        <w:rPr>
          <w:rFonts w:ascii="宋体" w:hAnsi="宋体" w:cs="宋体" w:hint="eastAsia"/>
          <w:b/>
          <w:kern w:val="0"/>
          <w:sz w:val="28"/>
          <w:szCs w:val="28"/>
        </w:rPr>
        <w:t>图书馆物资申请单</w:t>
      </w:r>
    </w:p>
    <w:tbl>
      <w:tblPr>
        <w:tblpPr w:leftFromText="180" w:rightFromText="180" w:vertAnchor="page" w:horzAnchor="margin" w:tblpY="2689"/>
        <w:tblW w:w="8290" w:type="dxa"/>
        <w:tblLook w:val="0000"/>
      </w:tblPr>
      <w:tblGrid>
        <w:gridCol w:w="1450"/>
        <w:gridCol w:w="9"/>
        <w:gridCol w:w="1251"/>
        <w:gridCol w:w="1260"/>
        <w:gridCol w:w="1980"/>
        <w:gridCol w:w="1260"/>
        <w:gridCol w:w="1080"/>
      </w:tblGrid>
      <w:tr w:rsidR="00F337B4" w:rsidTr="00697D60">
        <w:trPr>
          <w:trHeight w:val="690"/>
        </w:trPr>
        <w:tc>
          <w:tcPr>
            <w:tcW w:w="8290" w:type="dxa"/>
            <w:gridSpan w:val="7"/>
            <w:tcBorders>
              <w:top w:val="single" w:sz="4" w:space="0" w:color="auto"/>
              <w:left w:val="single" w:sz="4" w:space="0" w:color="auto"/>
              <w:bottom w:val="single" w:sz="4" w:space="0" w:color="auto"/>
              <w:right w:val="single" w:sz="4" w:space="0" w:color="auto"/>
            </w:tcBorders>
            <w:noWrap/>
            <w:vAlign w:val="center"/>
          </w:tcPr>
          <w:p w:rsidR="00F337B4" w:rsidRDefault="00F337B4" w:rsidP="00697D60">
            <w:pPr>
              <w:widowControl/>
              <w:jc w:val="center"/>
              <w:rPr>
                <w:rFonts w:ascii="宋体" w:hAnsi="宋体" w:cs="宋体"/>
                <w:kern w:val="0"/>
                <w:szCs w:val="21"/>
              </w:rPr>
            </w:pPr>
            <w:r>
              <w:rPr>
                <w:rFonts w:ascii="宋体" w:hAnsi="宋体" w:cs="宋体" w:hint="eastAsia"/>
                <w:kern w:val="0"/>
                <w:szCs w:val="21"/>
              </w:rPr>
              <w:t xml:space="preserve">                    </w:t>
            </w:r>
            <w:r>
              <w:rPr>
                <w:rFonts w:ascii="宋体" w:hAnsi="宋体" w:cs="宋体" w:hint="eastAsia"/>
                <w:b/>
                <w:kern w:val="0"/>
                <w:szCs w:val="21"/>
              </w:rPr>
              <w:t xml:space="preserve">图书馆物资申请单  </w:t>
            </w:r>
            <w:r>
              <w:rPr>
                <w:rFonts w:ascii="宋体" w:hAnsi="宋体" w:cs="宋体" w:hint="eastAsia"/>
                <w:kern w:val="0"/>
                <w:szCs w:val="21"/>
              </w:rPr>
              <w:t xml:space="preserve">     日期：    年    月   日</w:t>
            </w:r>
          </w:p>
        </w:tc>
      </w:tr>
      <w:tr w:rsidR="00F337B4" w:rsidTr="00697D60">
        <w:trPr>
          <w:trHeight w:val="380"/>
        </w:trPr>
        <w:tc>
          <w:tcPr>
            <w:tcW w:w="1450" w:type="dxa"/>
            <w:tcBorders>
              <w:top w:val="nil"/>
              <w:left w:val="single" w:sz="4" w:space="0" w:color="auto"/>
              <w:bottom w:val="single" w:sz="4" w:space="0" w:color="auto"/>
              <w:right w:val="single" w:sz="4" w:space="0" w:color="auto"/>
            </w:tcBorders>
            <w:noWrap/>
            <w:vAlign w:val="center"/>
          </w:tcPr>
          <w:p w:rsidR="00F337B4" w:rsidRDefault="00F337B4" w:rsidP="00697D60">
            <w:pPr>
              <w:jc w:val="left"/>
              <w:rPr>
                <w:rFonts w:ascii="宋体" w:hAnsi="宋体" w:cs="宋体"/>
                <w:kern w:val="0"/>
                <w:szCs w:val="21"/>
              </w:rPr>
            </w:pPr>
            <w:r>
              <w:rPr>
                <w:rFonts w:ascii="宋体" w:hAnsi="宋体" w:cs="宋体" w:hint="eastAsia"/>
                <w:kern w:val="0"/>
                <w:szCs w:val="21"/>
              </w:rPr>
              <w:t>申请部门</w:t>
            </w:r>
          </w:p>
        </w:tc>
        <w:tc>
          <w:tcPr>
            <w:tcW w:w="1260" w:type="dxa"/>
            <w:gridSpan w:val="2"/>
            <w:tcBorders>
              <w:top w:val="single" w:sz="4" w:space="0" w:color="auto"/>
              <w:left w:val="nil"/>
              <w:bottom w:val="single" w:sz="4" w:space="0" w:color="auto"/>
              <w:right w:val="single" w:sz="4" w:space="0" w:color="000000"/>
            </w:tcBorders>
            <w:noWrap/>
            <w:vAlign w:val="center"/>
          </w:tcPr>
          <w:p w:rsidR="00F337B4" w:rsidRDefault="00F337B4" w:rsidP="00697D60">
            <w:pPr>
              <w:widowControl/>
              <w:rPr>
                <w:rFonts w:ascii="宋体" w:hAnsi="宋体" w:cs="宋体"/>
                <w:kern w:val="0"/>
                <w:szCs w:val="21"/>
              </w:rPr>
            </w:pPr>
          </w:p>
        </w:tc>
        <w:tc>
          <w:tcPr>
            <w:tcW w:w="1260" w:type="dxa"/>
            <w:tcBorders>
              <w:top w:val="nil"/>
              <w:left w:val="nil"/>
              <w:bottom w:val="single" w:sz="4" w:space="0" w:color="auto"/>
              <w:right w:val="single" w:sz="4" w:space="0" w:color="auto"/>
            </w:tcBorders>
            <w:noWrap/>
            <w:vAlign w:val="center"/>
          </w:tcPr>
          <w:p w:rsidR="00F337B4" w:rsidRDefault="00F337B4" w:rsidP="00697D60">
            <w:pPr>
              <w:jc w:val="left"/>
              <w:rPr>
                <w:rFonts w:ascii="宋体" w:hAnsi="宋体" w:cs="宋体"/>
                <w:kern w:val="0"/>
                <w:szCs w:val="21"/>
              </w:rPr>
            </w:pPr>
            <w:r>
              <w:rPr>
                <w:rFonts w:ascii="宋体" w:hAnsi="宋体" w:cs="宋体" w:hint="eastAsia"/>
                <w:kern w:val="0"/>
                <w:szCs w:val="21"/>
              </w:rPr>
              <w:t>物品名称</w:t>
            </w:r>
          </w:p>
        </w:tc>
        <w:tc>
          <w:tcPr>
            <w:tcW w:w="1980" w:type="dxa"/>
            <w:tcBorders>
              <w:top w:val="nil"/>
              <w:left w:val="nil"/>
              <w:bottom w:val="single" w:sz="4" w:space="0" w:color="auto"/>
              <w:right w:val="single" w:sz="4" w:space="0" w:color="auto"/>
            </w:tcBorders>
            <w:noWrap/>
            <w:vAlign w:val="center"/>
          </w:tcPr>
          <w:p w:rsidR="00F337B4" w:rsidRDefault="00F337B4" w:rsidP="00697D60">
            <w:pPr>
              <w:widowControl/>
              <w:jc w:val="left"/>
              <w:rPr>
                <w:rFonts w:ascii="宋体" w:hAnsi="宋体" w:cs="宋体"/>
                <w:kern w:val="0"/>
                <w:szCs w:val="21"/>
              </w:rPr>
            </w:pPr>
          </w:p>
        </w:tc>
        <w:tc>
          <w:tcPr>
            <w:tcW w:w="1260" w:type="dxa"/>
            <w:tcBorders>
              <w:top w:val="nil"/>
              <w:left w:val="nil"/>
              <w:bottom w:val="single" w:sz="4" w:space="0" w:color="auto"/>
              <w:right w:val="single" w:sz="4" w:space="0" w:color="auto"/>
            </w:tcBorders>
            <w:vAlign w:val="center"/>
          </w:tcPr>
          <w:p w:rsidR="00F337B4" w:rsidRDefault="00F337B4" w:rsidP="00697D60">
            <w:pPr>
              <w:jc w:val="left"/>
              <w:rPr>
                <w:rFonts w:ascii="宋体" w:hAnsi="宋体" w:cs="宋体"/>
                <w:kern w:val="0"/>
                <w:szCs w:val="21"/>
              </w:rPr>
            </w:pPr>
            <w:r>
              <w:rPr>
                <w:rFonts w:ascii="宋体" w:hAnsi="宋体" w:cs="宋体" w:hint="eastAsia"/>
                <w:kern w:val="0"/>
                <w:szCs w:val="21"/>
              </w:rPr>
              <w:t>采购数量</w:t>
            </w:r>
          </w:p>
        </w:tc>
        <w:tc>
          <w:tcPr>
            <w:tcW w:w="1080" w:type="dxa"/>
            <w:tcBorders>
              <w:top w:val="nil"/>
              <w:left w:val="nil"/>
              <w:bottom w:val="single" w:sz="4" w:space="0" w:color="auto"/>
              <w:right w:val="single" w:sz="4" w:space="0" w:color="auto"/>
            </w:tcBorders>
            <w:vAlign w:val="center"/>
          </w:tcPr>
          <w:p w:rsidR="00F337B4" w:rsidRDefault="00F337B4" w:rsidP="00697D60">
            <w:pPr>
              <w:jc w:val="left"/>
              <w:rPr>
                <w:rFonts w:ascii="宋体" w:hAnsi="宋体" w:cs="宋体"/>
                <w:kern w:val="0"/>
                <w:szCs w:val="21"/>
              </w:rPr>
            </w:pPr>
          </w:p>
        </w:tc>
      </w:tr>
      <w:tr w:rsidR="00F337B4" w:rsidTr="00697D60">
        <w:trPr>
          <w:trHeight w:val="230"/>
        </w:trPr>
        <w:tc>
          <w:tcPr>
            <w:tcW w:w="1450" w:type="dxa"/>
            <w:tcBorders>
              <w:top w:val="single" w:sz="4" w:space="0" w:color="auto"/>
              <w:left w:val="single" w:sz="4" w:space="0" w:color="auto"/>
              <w:bottom w:val="single" w:sz="4" w:space="0" w:color="auto"/>
              <w:right w:val="single" w:sz="4" w:space="0" w:color="auto"/>
            </w:tcBorders>
            <w:noWrap/>
            <w:vAlign w:val="center"/>
          </w:tcPr>
          <w:p w:rsidR="00F337B4" w:rsidRDefault="00F337B4" w:rsidP="00697D60">
            <w:pPr>
              <w:jc w:val="left"/>
              <w:rPr>
                <w:rFonts w:ascii="宋体" w:hAnsi="宋体" w:cs="宋体"/>
                <w:kern w:val="0"/>
                <w:szCs w:val="21"/>
              </w:rPr>
            </w:pPr>
            <w:r>
              <w:rPr>
                <w:rFonts w:ascii="宋体" w:hAnsi="宋体" w:cs="宋体" w:hint="eastAsia"/>
                <w:kern w:val="0"/>
                <w:szCs w:val="21"/>
              </w:rPr>
              <w:t>申请人</w:t>
            </w:r>
          </w:p>
        </w:tc>
        <w:tc>
          <w:tcPr>
            <w:tcW w:w="1260" w:type="dxa"/>
            <w:gridSpan w:val="2"/>
            <w:tcBorders>
              <w:top w:val="single" w:sz="4" w:space="0" w:color="auto"/>
              <w:left w:val="nil"/>
              <w:bottom w:val="single" w:sz="4" w:space="0" w:color="auto"/>
              <w:right w:val="single" w:sz="4" w:space="0" w:color="000000"/>
            </w:tcBorders>
            <w:noWrap/>
            <w:vAlign w:val="center"/>
          </w:tcPr>
          <w:p w:rsidR="00F337B4" w:rsidRDefault="00F337B4" w:rsidP="00697D60">
            <w:pPr>
              <w:widowControl/>
              <w:jc w:val="center"/>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noWrap/>
            <w:vAlign w:val="center"/>
          </w:tcPr>
          <w:p w:rsidR="00F337B4" w:rsidRDefault="00F337B4" w:rsidP="00697D60">
            <w:pPr>
              <w:jc w:val="left"/>
              <w:rPr>
                <w:rFonts w:ascii="宋体" w:hAnsi="宋体" w:cs="宋体"/>
                <w:kern w:val="0"/>
                <w:szCs w:val="21"/>
              </w:rPr>
            </w:pPr>
            <w:r>
              <w:rPr>
                <w:rFonts w:ascii="宋体" w:hAnsi="宋体" w:cs="宋体" w:hint="eastAsia"/>
                <w:kern w:val="0"/>
                <w:szCs w:val="21"/>
              </w:rPr>
              <w:t>物品规格/型号</w:t>
            </w:r>
          </w:p>
        </w:tc>
        <w:tc>
          <w:tcPr>
            <w:tcW w:w="1980" w:type="dxa"/>
            <w:tcBorders>
              <w:top w:val="single" w:sz="4" w:space="0" w:color="auto"/>
              <w:left w:val="nil"/>
              <w:bottom w:val="single" w:sz="4" w:space="0" w:color="auto"/>
              <w:right w:val="single" w:sz="4" w:space="0" w:color="auto"/>
            </w:tcBorders>
            <w:noWrap/>
            <w:vAlign w:val="center"/>
          </w:tcPr>
          <w:p w:rsidR="00F337B4" w:rsidRDefault="00F337B4" w:rsidP="00697D60">
            <w:pPr>
              <w:widowControl/>
              <w:jc w:val="left"/>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F337B4" w:rsidRDefault="00F337B4" w:rsidP="00697D60">
            <w:pPr>
              <w:jc w:val="left"/>
              <w:rPr>
                <w:rFonts w:ascii="宋体" w:hAnsi="宋体" w:cs="宋体"/>
                <w:kern w:val="0"/>
                <w:szCs w:val="21"/>
              </w:rPr>
            </w:pPr>
            <w:r>
              <w:rPr>
                <w:rFonts w:ascii="宋体" w:hAnsi="宋体" w:cs="宋体" w:hint="eastAsia"/>
                <w:kern w:val="0"/>
                <w:szCs w:val="21"/>
              </w:rPr>
              <w:t>预算金额</w:t>
            </w:r>
          </w:p>
        </w:tc>
        <w:tc>
          <w:tcPr>
            <w:tcW w:w="1080" w:type="dxa"/>
            <w:tcBorders>
              <w:top w:val="single" w:sz="4" w:space="0" w:color="auto"/>
              <w:left w:val="nil"/>
              <w:bottom w:val="single" w:sz="4" w:space="0" w:color="auto"/>
              <w:right w:val="single" w:sz="4" w:space="0" w:color="auto"/>
            </w:tcBorders>
            <w:vAlign w:val="center"/>
          </w:tcPr>
          <w:p w:rsidR="00F337B4" w:rsidRDefault="00F337B4" w:rsidP="00697D60">
            <w:pPr>
              <w:jc w:val="left"/>
              <w:rPr>
                <w:rFonts w:ascii="宋体" w:hAnsi="宋体" w:cs="宋体"/>
                <w:kern w:val="0"/>
                <w:szCs w:val="21"/>
              </w:rPr>
            </w:pPr>
          </w:p>
        </w:tc>
      </w:tr>
      <w:tr w:rsidR="00F337B4" w:rsidTr="00697D60">
        <w:trPr>
          <w:trHeight w:val="627"/>
        </w:trPr>
        <w:tc>
          <w:tcPr>
            <w:tcW w:w="1450" w:type="dxa"/>
            <w:tcBorders>
              <w:top w:val="single" w:sz="4" w:space="0" w:color="auto"/>
              <w:left w:val="single" w:sz="4" w:space="0" w:color="auto"/>
              <w:right w:val="single" w:sz="4" w:space="0" w:color="auto"/>
            </w:tcBorders>
            <w:noWrap/>
            <w:vAlign w:val="center"/>
          </w:tcPr>
          <w:p w:rsidR="00F337B4" w:rsidRDefault="00F337B4" w:rsidP="00697D60">
            <w:pPr>
              <w:widowControl/>
              <w:jc w:val="left"/>
              <w:rPr>
                <w:rFonts w:ascii="宋体" w:hAnsi="宋体" w:cs="宋体"/>
                <w:kern w:val="0"/>
                <w:szCs w:val="21"/>
              </w:rPr>
            </w:pPr>
            <w:r>
              <w:rPr>
                <w:rFonts w:ascii="宋体" w:hAnsi="宋体" w:cs="宋体" w:hint="eastAsia"/>
                <w:kern w:val="0"/>
                <w:szCs w:val="21"/>
              </w:rPr>
              <w:t>申购理由及配置要求</w:t>
            </w:r>
          </w:p>
          <w:p w:rsidR="00F337B4" w:rsidRDefault="00F337B4" w:rsidP="00697D60">
            <w:pPr>
              <w:jc w:val="left"/>
              <w:rPr>
                <w:rFonts w:ascii="宋体" w:hAnsi="宋体" w:cs="宋体"/>
                <w:kern w:val="0"/>
                <w:szCs w:val="21"/>
              </w:rPr>
            </w:pPr>
          </w:p>
        </w:tc>
        <w:tc>
          <w:tcPr>
            <w:tcW w:w="6840" w:type="dxa"/>
            <w:gridSpan w:val="6"/>
            <w:tcBorders>
              <w:top w:val="single" w:sz="4" w:space="0" w:color="auto"/>
              <w:left w:val="single" w:sz="4" w:space="0" w:color="auto"/>
              <w:right w:val="single" w:sz="4" w:space="0" w:color="auto"/>
            </w:tcBorders>
            <w:vAlign w:val="center"/>
          </w:tcPr>
          <w:p w:rsidR="00F337B4" w:rsidRDefault="00F337B4" w:rsidP="00697D60">
            <w:pPr>
              <w:widowControl/>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p w:rsidR="00F337B4" w:rsidRDefault="00F337B4" w:rsidP="00697D60">
            <w:pPr>
              <w:jc w:val="left"/>
              <w:rPr>
                <w:rFonts w:ascii="宋体" w:hAnsi="宋体" w:cs="宋体"/>
                <w:kern w:val="0"/>
                <w:szCs w:val="21"/>
              </w:rPr>
            </w:pPr>
          </w:p>
        </w:tc>
      </w:tr>
      <w:tr w:rsidR="00F337B4" w:rsidTr="00697D60">
        <w:trPr>
          <w:trHeight w:val="1056"/>
        </w:trPr>
        <w:tc>
          <w:tcPr>
            <w:tcW w:w="1450" w:type="dxa"/>
            <w:tcBorders>
              <w:top w:val="single" w:sz="4" w:space="0" w:color="auto"/>
              <w:left w:val="single" w:sz="4" w:space="0" w:color="auto"/>
              <w:bottom w:val="single" w:sz="4" w:space="0" w:color="auto"/>
              <w:right w:val="single" w:sz="4" w:space="0" w:color="auto"/>
            </w:tcBorders>
            <w:noWrap/>
            <w:vAlign w:val="center"/>
          </w:tcPr>
          <w:p w:rsidR="00F337B4" w:rsidRDefault="00F337B4" w:rsidP="00697D60">
            <w:pPr>
              <w:widowControl/>
              <w:jc w:val="left"/>
              <w:rPr>
                <w:rFonts w:ascii="宋体" w:hAnsi="宋体" w:cs="宋体"/>
                <w:kern w:val="0"/>
                <w:szCs w:val="21"/>
              </w:rPr>
            </w:pPr>
            <w:r>
              <w:rPr>
                <w:rFonts w:ascii="宋体" w:hAnsi="宋体" w:cs="宋体" w:hint="eastAsia"/>
                <w:kern w:val="0"/>
                <w:szCs w:val="21"/>
              </w:rPr>
              <w:t>部门主任</w:t>
            </w:r>
          </w:p>
        </w:tc>
        <w:tc>
          <w:tcPr>
            <w:tcW w:w="2520" w:type="dxa"/>
            <w:gridSpan w:val="3"/>
            <w:tcBorders>
              <w:top w:val="single" w:sz="4" w:space="0" w:color="auto"/>
              <w:left w:val="nil"/>
              <w:bottom w:val="single" w:sz="4" w:space="0" w:color="auto"/>
              <w:right w:val="single" w:sz="4" w:space="0" w:color="auto"/>
            </w:tcBorders>
            <w:noWrap/>
            <w:vAlign w:val="center"/>
          </w:tcPr>
          <w:p w:rsidR="00F337B4" w:rsidRDefault="00F337B4" w:rsidP="00697D60">
            <w:pPr>
              <w:widowControl/>
              <w:jc w:val="lef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vAlign w:val="center"/>
          </w:tcPr>
          <w:p w:rsidR="00F337B4" w:rsidRDefault="00F337B4" w:rsidP="00697D60">
            <w:pPr>
              <w:widowControl/>
              <w:jc w:val="left"/>
              <w:rPr>
                <w:rFonts w:ascii="宋体" w:hAnsi="宋体" w:cs="宋体"/>
                <w:kern w:val="0"/>
                <w:szCs w:val="21"/>
              </w:rPr>
            </w:pPr>
            <w:r>
              <w:rPr>
                <w:rFonts w:ascii="宋体" w:hAnsi="宋体" w:cs="宋体" w:hint="eastAsia"/>
                <w:kern w:val="0"/>
                <w:szCs w:val="21"/>
              </w:rPr>
              <w:t>分管馆长</w:t>
            </w:r>
          </w:p>
        </w:tc>
        <w:tc>
          <w:tcPr>
            <w:tcW w:w="2340" w:type="dxa"/>
            <w:gridSpan w:val="2"/>
            <w:tcBorders>
              <w:top w:val="single" w:sz="4" w:space="0" w:color="auto"/>
              <w:left w:val="nil"/>
              <w:bottom w:val="single" w:sz="4" w:space="0" w:color="auto"/>
              <w:right w:val="single" w:sz="4" w:space="0" w:color="auto"/>
            </w:tcBorders>
            <w:vAlign w:val="center"/>
          </w:tcPr>
          <w:p w:rsidR="00F337B4" w:rsidRDefault="00F337B4" w:rsidP="00697D60">
            <w:pPr>
              <w:widowControl/>
              <w:jc w:val="left"/>
              <w:rPr>
                <w:rFonts w:ascii="宋体" w:hAnsi="宋体" w:cs="宋体"/>
                <w:kern w:val="0"/>
                <w:szCs w:val="21"/>
              </w:rPr>
            </w:pPr>
          </w:p>
        </w:tc>
      </w:tr>
      <w:tr w:rsidR="00F337B4" w:rsidTr="00697D60">
        <w:trPr>
          <w:trHeight w:val="619"/>
        </w:trPr>
        <w:tc>
          <w:tcPr>
            <w:tcW w:w="8290" w:type="dxa"/>
            <w:gridSpan w:val="7"/>
            <w:tcBorders>
              <w:top w:val="single" w:sz="4" w:space="0" w:color="auto"/>
              <w:left w:val="single" w:sz="4" w:space="0" w:color="auto"/>
              <w:bottom w:val="single" w:sz="4" w:space="0" w:color="auto"/>
              <w:right w:val="single" w:sz="4" w:space="0" w:color="auto"/>
            </w:tcBorders>
            <w:noWrap/>
            <w:vAlign w:val="center"/>
          </w:tcPr>
          <w:p w:rsidR="00F337B4" w:rsidRPr="00495623" w:rsidRDefault="00F337B4" w:rsidP="00697D60">
            <w:pPr>
              <w:widowControl/>
              <w:jc w:val="center"/>
              <w:rPr>
                <w:rFonts w:ascii="楷体_GB2312" w:eastAsia="楷体_GB2312" w:hAnsi="宋体" w:cs="宋体"/>
                <w:kern w:val="0"/>
                <w:szCs w:val="21"/>
              </w:rPr>
            </w:pPr>
            <w:r w:rsidRPr="00495623">
              <w:rPr>
                <w:rFonts w:ascii="楷体_GB2312" w:eastAsia="楷体_GB2312" w:hAnsi="宋体" w:cs="宋体" w:hint="eastAsia"/>
                <w:kern w:val="0"/>
                <w:szCs w:val="21"/>
              </w:rPr>
              <w:t>以上</w:t>
            </w:r>
            <w:r>
              <w:rPr>
                <w:rFonts w:ascii="楷体_GB2312" w:eastAsia="楷体_GB2312" w:hAnsi="宋体" w:cs="宋体" w:hint="eastAsia"/>
                <w:kern w:val="0"/>
                <w:szCs w:val="21"/>
              </w:rPr>
              <w:t>部分</w:t>
            </w:r>
            <w:r w:rsidRPr="00495623">
              <w:rPr>
                <w:rFonts w:ascii="楷体_GB2312" w:eastAsia="楷体_GB2312" w:hAnsi="宋体" w:cs="宋体" w:hint="eastAsia"/>
                <w:kern w:val="0"/>
                <w:szCs w:val="21"/>
              </w:rPr>
              <w:t>由申请部门及该部门分管馆长填写</w:t>
            </w:r>
          </w:p>
        </w:tc>
      </w:tr>
      <w:tr w:rsidR="00F337B4" w:rsidTr="00697D60">
        <w:trPr>
          <w:trHeight w:val="1198"/>
        </w:trPr>
        <w:tc>
          <w:tcPr>
            <w:tcW w:w="1450" w:type="dxa"/>
            <w:tcBorders>
              <w:top w:val="single" w:sz="4" w:space="0" w:color="auto"/>
              <w:left w:val="single" w:sz="4" w:space="0" w:color="auto"/>
              <w:bottom w:val="single" w:sz="4" w:space="0" w:color="auto"/>
              <w:right w:val="single" w:sz="4" w:space="0" w:color="auto"/>
            </w:tcBorders>
            <w:noWrap/>
            <w:vAlign w:val="center"/>
          </w:tcPr>
          <w:p w:rsidR="00F337B4" w:rsidRDefault="00F337B4" w:rsidP="00697D60">
            <w:pPr>
              <w:widowControl/>
              <w:jc w:val="left"/>
              <w:rPr>
                <w:rFonts w:ascii="宋体" w:hAnsi="宋体" w:cs="宋体"/>
                <w:kern w:val="0"/>
                <w:szCs w:val="21"/>
              </w:rPr>
            </w:pPr>
            <w:r>
              <w:rPr>
                <w:rFonts w:ascii="宋体" w:hAnsi="宋体" w:cs="宋体" w:hint="eastAsia"/>
                <w:kern w:val="0"/>
                <w:szCs w:val="21"/>
              </w:rPr>
              <w:t>办公室主任/系统部主任</w:t>
            </w:r>
          </w:p>
        </w:tc>
        <w:tc>
          <w:tcPr>
            <w:tcW w:w="2520" w:type="dxa"/>
            <w:gridSpan w:val="3"/>
            <w:tcBorders>
              <w:top w:val="single" w:sz="4" w:space="0" w:color="auto"/>
              <w:left w:val="nil"/>
              <w:bottom w:val="single" w:sz="4" w:space="0" w:color="auto"/>
              <w:right w:val="single" w:sz="4" w:space="0" w:color="auto"/>
            </w:tcBorders>
            <w:noWrap/>
            <w:vAlign w:val="center"/>
          </w:tcPr>
          <w:p w:rsidR="00F337B4" w:rsidRDefault="00F337B4" w:rsidP="00697D60">
            <w:pPr>
              <w:widowControl/>
              <w:jc w:val="lef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vAlign w:val="center"/>
          </w:tcPr>
          <w:p w:rsidR="00F337B4" w:rsidRPr="00D353B9" w:rsidRDefault="00F337B4" w:rsidP="00697D60">
            <w:pPr>
              <w:widowControl/>
              <w:jc w:val="left"/>
              <w:rPr>
                <w:rFonts w:ascii="宋体" w:hAnsi="宋体" w:cs="宋体"/>
                <w:kern w:val="0"/>
                <w:szCs w:val="21"/>
              </w:rPr>
            </w:pPr>
            <w:r>
              <w:rPr>
                <w:rFonts w:ascii="宋体" w:hAnsi="宋体" w:cs="宋体" w:hint="eastAsia"/>
                <w:kern w:val="0"/>
                <w:szCs w:val="21"/>
              </w:rPr>
              <w:t>主管馆长</w:t>
            </w:r>
          </w:p>
        </w:tc>
        <w:tc>
          <w:tcPr>
            <w:tcW w:w="2340" w:type="dxa"/>
            <w:gridSpan w:val="2"/>
            <w:tcBorders>
              <w:top w:val="single" w:sz="4" w:space="0" w:color="auto"/>
              <w:left w:val="nil"/>
              <w:bottom w:val="single" w:sz="4" w:space="0" w:color="auto"/>
              <w:right w:val="single" w:sz="4" w:space="0" w:color="auto"/>
            </w:tcBorders>
            <w:vAlign w:val="center"/>
          </w:tcPr>
          <w:p w:rsidR="00F337B4" w:rsidRDefault="00F337B4" w:rsidP="00697D60">
            <w:pPr>
              <w:widowControl/>
              <w:jc w:val="left"/>
              <w:rPr>
                <w:rFonts w:ascii="宋体" w:hAnsi="宋体" w:cs="宋体"/>
                <w:kern w:val="0"/>
                <w:szCs w:val="21"/>
              </w:rPr>
            </w:pPr>
          </w:p>
        </w:tc>
      </w:tr>
      <w:tr w:rsidR="00F337B4" w:rsidTr="00697D60">
        <w:trPr>
          <w:trHeight w:val="1071"/>
        </w:trPr>
        <w:tc>
          <w:tcPr>
            <w:tcW w:w="1459" w:type="dxa"/>
            <w:gridSpan w:val="2"/>
            <w:tcBorders>
              <w:top w:val="single" w:sz="4" w:space="0" w:color="auto"/>
              <w:left w:val="single" w:sz="4" w:space="0" w:color="auto"/>
              <w:bottom w:val="single" w:sz="4" w:space="0" w:color="auto"/>
              <w:right w:val="single" w:sz="4" w:space="0" w:color="auto"/>
            </w:tcBorders>
            <w:noWrap/>
            <w:vAlign w:val="center"/>
          </w:tcPr>
          <w:p w:rsidR="00F337B4" w:rsidRDefault="00F337B4" w:rsidP="00697D60">
            <w:pPr>
              <w:widowControl/>
              <w:jc w:val="left"/>
              <w:rPr>
                <w:rFonts w:ascii="宋体" w:hAnsi="宋体" w:cs="宋体"/>
                <w:kern w:val="0"/>
                <w:szCs w:val="21"/>
              </w:rPr>
            </w:pPr>
            <w:r>
              <w:rPr>
                <w:rFonts w:ascii="宋体" w:hAnsi="宋体" w:cs="宋体" w:hint="eastAsia"/>
                <w:kern w:val="0"/>
                <w:szCs w:val="21"/>
              </w:rPr>
              <w:t>备注</w:t>
            </w:r>
          </w:p>
        </w:tc>
        <w:tc>
          <w:tcPr>
            <w:tcW w:w="6831" w:type="dxa"/>
            <w:gridSpan w:val="5"/>
            <w:tcBorders>
              <w:top w:val="single" w:sz="4" w:space="0" w:color="auto"/>
              <w:left w:val="single" w:sz="4" w:space="0" w:color="auto"/>
              <w:bottom w:val="single" w:sz="4" w:space="0" w:color="auto"/>
              <w:right w:val="single" w:sz="4" w:space="0" w:color="auto"/>
            </w:tcBorders>
            <w:vAlign w:val="center"/>
          </w:tcPr>
          <w:p w:rsidR="00F337B4" w:rsidRDefault="00F337B4" w:rsidP="00697D60">
            <w:pPr>
              <w:widowControl/>
              <w:jc w:val="left"/>
              <w:rPr>
                <w:rFonts w:ascii="宋体" w:hAnsi="宋体" w:cs="宋体"/>
                <w:kern w:val="0"/>
                <w:szCs w:val="21"/>
              </w:rPr>
            </w:pPr>
          </w:p>
        </w:tc>
      </w:tr>
    </w:tbl>
    <w:p w:rsidR="00FF13A8" w:rsidRPr="00573FEB" w:rsidRDefault="00FF13A8" w:rsidP="00FF13A8">
      <w:pPr>
        <w:rPr>
          <w:rFonts w:ascii="宋体" w:hAnsi="宋体" w:cs="宋体"/>
          <w:b/>
          <w:kern w:val="0"/>
          <w:sz w:val="28"/>
          <w:szCs w:val="28"/>
        </w:rPr>
      </w:pPr>
      <w:r>
        <w:rPr>
          <w:sz w:val="24"/>
        </w:rPr>
        <w:br w:type="page"/>
      </w:r>
      <w:r>
        <w:rPr>
          <w:rFonts w:hint="eastAsia"/>
          <w:b/>
          <w:sz w:val="28"/>
          <w:szCs w:val="28"/>
        </w:rPr>
        <w:lastRenderedPageBreak/>
        <w:t>附件二</w:t>
      </w:r>
      <w:r w:rsidRPr="00573FEB">
        <w:rPr>
          <w:rFonts w:hint="eastAsia"/>
          <w:b/>
          <w:sz w:val="28"/>
          <w:szCs w:val="28"/>
        </w:rPr>
        <w:t>：</w:t>
      </w:r>
      <w:r w:rsidRPr="00573FEB">
        <w:rPr>
          <w:rFonts w:ascii="宋体" w:hAnsi="宋体" w:cs="宋体" w:hint="eastAsia"/>
          <w:b/>
          <w:kern w:val="0"/>
          <w:sz w:val="28"/>
          <w:szCs w:val="28"/>
        </w:rPr>
        <w:t>图书馆物资采购处理单</w:t>
      </w:r>
    </w:p>
    <w:p w:rsidR="00FF13A8" w:rsidRDefault="00FF13A8" w:rsidP="00FF13A8"/>
    <w:p w:rsidR="00FF13A8" w:rsidRDefault="00FF13A8" w:rsidP="00FF13A8"/>
    <w:tbl>
      <w:tblPr>
        <w:tblW w:w="8563" w:type="dxa"/>
        <w:tblInd w:w="98" w:type="dxa"/>
        <w:tblLook w:val="0000"/>
      </w:tblPr>
      <w:tblGrid>
        <w:gridCol w:w="1450"/>
        <w:gridCol w:w="1260"/>
        <w:gridCol w:w="1260"/>
        <w:gridCol w:w="1620"/>
        <w:gridCol w:w="1440"/>
        <w:gridCol w:w="1533"/>
      </w:tblGrid>
      <w:tr w:rsidR="00FF13A8">
        <w:trPr>
          <w:trHeight w:val="690"/>
        </w:trPr>
        <w:tc>
          <w:tcPr>
            <w:tcW w:w="8563" w:type="dxa"/>
            <w:gridSpan w:val="6"/>
            <w:tcBorders>
              <w:top w:val="single" w:sz="4" w:space="0" w:color="auto"/>
              <w:left w:val="single" w:sz="4" w:space="0" w:color="auto"/>
              <w:bottom w:val="single" w:sz="4" w:space="0" w:color="auto"/>
              <w:right w:val="single" w:sz="4" w:space="0" w:color="auto"/>
            </w:tcBorders>
            <w:noWrap/>
            <w:vAlign w:val="center"/>
          </w:tcPr>
          <w:p w:rsidR="00FF13A8" w:rsidRDefault="00FF13A8" w:rsidP="0067217D">
            <w:pPr>
              <w:widowControl/>
              <w:jc w:val="center"/>
              <w:rPr>
                <w:rFonts w:ascii="宋体" w:hAnsi="宋体" w:cs="宋体"/>
                <w:kern w:val="0"/>
                <w:szCs w:val="21"/>
              </w:rPr>
            </w:pPr>
            <w:r>
              <w:rPr>
                <w:rFonts w:ascii="宋体" w:hAnsi="宋体" w:cs="宋体"/>
                <w:kern w:val="0"/>
                <w:szCs w:val="21"/>
              </w:rPr>
              <w:t xml:space="preserve">                </w:t>
            </w:r>
            <w:r>
              <w:rPr>
                <w:rFonts w:ascii="宋体" w:hAnsi="宋体" w:cs="宋体"/>
                <w:b/>
                <w:kern w:val="0"/>
                <w:szCs w:val="21"/>
              </w:rPr>
              <w:t xml:space="preserve"> </w:t>
            </w:r>
            <w:r>
              <w:rPr>
                <w:rFonts w:ascii="宋体" w:hAnsi="宋体" w:cs="宋体" w:hint="eastAsia"/>
                <w:b/>
                <w:kern w:val="0"/>
                <w:szCs w:val="21"/>
              </w:rPr>
              <w:t>图书馆物资采购处理单</w:t>
            </w:r>
            <w:r>
              <w:rPr>
                <w:rFonts w:ascii="宋体" w:hAnsi="宋体" w:cs="宋体"/>
                <w:b/>
                <w:kern w:val="0"/>
                <w:szCs w:val="21"/>
              </w:rPr>
              <w:t xml:space="preserve">   </w:t>
            </w:r>
            <w:r>
              <w:rPr>
                <w:rFonts w:ascii="宋体" w:hAnsi="宋体" w:cs="宋体"/>
                <w:kern w:val="0"/>
                <w:szCs w:val="21"/>
              </w:rPr>
              <w:t xml:space="preserve">   </w:t>
            </w:r>
            <w:r>
              <w:rPr>
                <w:rFonts w:ascii="宋体" w:hAnsi="宋体" w:cs="宋体" w:hint="eastAsia"/>
                <w:kern w:val="0"/>
                <w:szCs w:val="21"/>
              </w:rPr>
              <w:t>日期：</w:t>
            </w:r>
            <w:r>
              <w:rPr>
                <w:rFonts w:ascii="宋体" w:hAnsi="宋体" w:cs="宋体"/>
                <w:kern w:val="0"/>
                <w:szCs w:val="21"/>
              </w:rPr>
              <w:t xml:space="preserve">    </w:t>
            </w:r>
            <w:r>
              <w:rPr>
                <w:rFonts w:ascii="宋体" w:hAnsi="宋体" w:cs="宋体" w:hint="eastAsia"/>
                <w:kern w:val="0"/>
                <w:szCs w:val="21"/>
              </w:rPr>
              <w:t>年</w:t>
            </w:r>
            <w:r>
              <w:rPr>
                <w:rFonts w:ascii="宋体" w:hAnsi="宋体" w:cs="宋体"/>
                <w:kern w:val="0"/>
                <w:szCs w:val="21"/>
              </w:rPr>
              <w:t xml:space="preserve">    </w:t>
            </w:r>
            <w:r>
              <w:rPr>
                <w:rFonts w:ascii="宋体" w:hAnsi="宋体" w:cs="宋体" w:hint="eastAsia"/>
                <w:kern w:val="0"/>
                <w:szCs w:val="21"/>
              </w:rPr>
              <w:t>月</w:t>
            </w:r>
            <w:r>
              <w:rPr>
                <w:rFonts w:ascii="宋体" w:hAnsi="宋体" w:cs="宋体"/>
                <w:kern w:val="0"/>
                <w:szCs w:val="21"/>
              </w:rPr>
              <w:t xml:space="preserve">   </w:t>
            </w:r>
            <w:r>
              <w:rPr>
                <w:rFonts w:ascii="宋体" w:hAnsi="宋体" w:cs="宋体" w:hint="eastAsia"/>
                <w:kern w:val="0"/>
                <w:szCs w:val="21"/>
              </w:rPr>
              <w:t>日</w:t>
            </w:r>
          </w:p>
        </w:tc>
      </w:tr>
      <w:tr w:rsidR="00FF13A8">
        <w:trPr>
          <w:cantSplit/>
          <w:trHeight w:val="380"/>
        </w:trPr>
        <w:tc>
          <w:tcPr>
            <w:tcW w:w="1450" w:type="dxa"/>
            <w:tcBorders>
              <w:top w:val="single" w:sz="4" w:space="0" w:color="auto"/>
              <w:left w:val="single" w:sz="4" w:space="0" w:color="auto"/>
              <w:bottom w:val="single" w:sz="4" w:space="0" w:color="auto"/>
              <w:right w:val="single" w:sz="4" w:space="0" w:color="auto"/>
            </w:tcBorders>
            <w:noWrap/>
            <w:vAlign w:val="center"/>
          </w:tcPr>
          <w:p w:rsidR="00FF13A8" w:rsidRDefault="00FF13A8" w:rsidP="0067217D">
            <w:pPr>
              <w:jc w:val="left"/>
              <w:rPr>
                <w:rFonts w:ascii="宋体" w:hAnsi="宋体" w:cs="宋体"/>
                <w:kern w:val="0"/>
                <w:szCs w:val="21"/>
              </w:rPr>
            </w:pPr>
            <w:r>
              <w:rPr>
                <w:rFonts w:ascii="宋体" w:hAnsi="宋体" w:cs="宋体" w:hint="eastAsia"/>
                <w:kern w:val="0"/>
                <w:szCs w:val="21"/>
              </w:rPr>
              <w:t>申请部门</w:t>
            </w:r>
          </w:p>
        </w:tc>
        <w:tc>
          <w:tcPr>
            <w:tcW w:w="1260" w:type="dxa"/>
            <w:tcBorders>
              <w:top w:val="single" w:sz="4" w:space="0" w:color="auto"/>
              <w:left w:val="nil"/>
              <w:bottom w:val="single" w:sz="4" w:space="0" w:color="auto"/>
              <w:right w:val="single" w:sz="4" w:space="0" w:color="000000"/>
            </w:tcBorders>
            <w:noWrap/>
            <w:vAlign w:val="center"/>
          </w:tcPr>
          <w:p w:rsidR="00FF13A8" w:rsidRDefault="00FF13A8" w:rsidP="0067217D">
            <w:pPr>
              <w:widowControl/>
              <w:jc w:val="center"/>
              <w:rPr>
                <w:rFonts w:ascii="宋体" w:hAnsi="宋体" w:cs="宋体"/>
                <w:kern w:val="0"/>
                <w:szCs w:val="21"/>
              </w:rPr>
            </w:pPr>
          </w:p>
        </w:tc>
        <w:tc>
          <w:tcPr>
            <w:tcW w:w="1260" w:type="dxa"/>
            <w:tcBorders>
              <w:top w:val="nil"/>
              <w:left w:val="nil"/>
              <w:bottom w:val="single" w:sz="4" w:space="0" w:color="auto"/>
              <w:right w:val="single" w:sz="4" w:space="0" w:color="auto"/>
            </w:tcBorders>
            <w:noWrap/>
            <w:vAlign w:val="center"/>
          </w:tcPr>
          <w:p w:rsidR="00FF13A8" w:rsidRDefault="00FF13A8" w:rsidP="0067217D">
            <w:pPr>
              <w:jc w:val="left"/>
              <w:rPr>
                <w:rFonts w:ascii="宋体" w:hAnsi="宋体" w:cs="宋体"/>
                <w:kern w:val="0"/>
                <w:szCs w:val="21"/>
              </w:rPr>
            </w:pPr>
            <w:r>
              <w:rPr>
                <w:rFonts w:ascii="宋体" w:hAnsi="宋体" w:cs="宋体" w:hint="eastAsia"/>
                <w:kern w:val="0"/>
                <w:szCs w:val="21"/>
              </w:rPr>
              <w:t>物品名称</w:t>
            </w:r>
          </w:p>
        </w:tc>
        <w:tc>
          <w:tcPr>
            <w:tcW w:w="1620" w:type="dxa"/>
            <w:tcBorders>
              <w:top w:val="nil"/>
              <w:left w:val="nil"/>
              <w:bottom w:val="single" w:sz="4" w:space="0" w:color="auto"/>
              <w:right w:val="single" w:sz="4" w:space="0" w:color="auto"/>
            </w:tcBorders>
            <w:noWrap/>
            <w:vAlign w:val="center"/>
          </w:tcPr>
          <w:p w:rsidR="00FF13A8" w:rsidRDefault="00FF13A8" w:rsidP="0067217D">
            <w:pPr>
              <w:widowControl/>
              <w:jc w:val="left"/>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FF13A8" w:rsidRDefault="00FF13A8" w:rsidP="0067217D">
            <w:pPr>
              <w:jc w:val="left"/>
              <w:rPr>
                <w:rFonts w:ascii="宋体" w:hAnsi="宋体" w:cs="宋体"/>
                <w:kern w:val="0"/>
                <w:szCs w:val="21"/>
              </w:rPr>
            </w:pPr>
            <w:r>
              <w:rPr>
                <w:rFonts w:ascii="宋体" w:hAnsi="宋体" w:cs="宋体" w:hint="eastAsia"/>
                <w:kern w:val="0"/>
                <w:szCs w:val="21"/>
              </w:rPr>
              <w:t>采购数量</w:t>
            </w:r>
          </w:p>
        </w:tc>
        <w:tc>
          <w:tcPr>
            <w:tcW w:w="1533" w:type="dxa"/>
            <w:tcBorders>
              <w:top w:val="nil"/>
              <w:left w:val="nil"/>
              <w:bottom w:val="single" w:sz="4" w:space="0" w:color="auto"/>
              <w:right w:val="single" w:sz="4" w:space="0" w:color="auto"/>
            </w:tcBorders>
            <w:vAlign w:val="center"/>
          </w:tcPr>
          <w:p w:rsidR="00FF13A8" w:rsidRDefault="00FF13A8" w:rsidP="0067217D">
            <w:pPr>
              <w:jc w:val="left"/>
              <w:rPr>
                <w:rFonts w:ascii="宋体" w:hAnsi="宋体" w:cs="宋体"/>
                <w:kern w:val="0"/>
                <w:szCs w:val="21"/>
              </w:rPr>
            </w:pPr>
          </w:p>
        </w:tc>
      </w:tr>
      <w:tr w:rsidR="00FF13A8">
        <w:trPr>
          <w:cantSplit/>
          <w:trHeight w:val="230"/>
        </w:trPr>
        <w:tc>
          <w:tcPr>
            <w:tcW w:w="1450" w:type="dxa"/>
            <w:tcBorders>
              <w:top w:val="single" w:sz="4" w:space="0" w:color="auto"/>
              <w:left w:val="single" w:sz="4" w:space="0" w:color="auto"/>
              <w:bottom w:val="single" w:sz="4" w:space="0" w:color="auto"/>
              <w:right w:val="single" w:sz="4" w:space="0" w:color="auto"/>
            </w:tcBorders>
            <w:noWrap/>
            <w:vAlign w:val="center"/>
          </w:tcPr>
          <w:p w:rsidR="00FF13A8" w:rsidRDefault="00FF13A8" w:rsidP="0067217D">
            <w:pPr>
              <w:jc w:val="left"/>
              <w:rPr>
                <w:rFonts w:ascii="宋体" w:hAnsi="宋体" w:cs="宋体"/>
                <w:kern w:val="0"/>
                <w:szCs w:val="21"/>
              </w:rPr>
            </w:pPr>
            <w:r>
              <w:rPr>
                <w:rFonts w:ascii="宋体" w:hAnsi="宋体" w:cs="宋体" w:hint="eastAsia"/>
                <w:kern w:val="0"/>
                <w:szCs w:val="21"/>
              </w:rPr>
              <w:t>申请人（部门主任）</w:t>
            </w:r>
          </w:p>
        </w:tc>
        <w:tc>
          <w:tcPr>
            <w:tcW w:w="1260" w:type="dxa"/>
            <w:tcBorders>
              <w:top w:val="single" w:sz="4" w:space="0" w:color="auto"/>
              <w:left w:val="nil"/>
              <w:bottom w:val="single" w:sz="4" w:space="0" w:color="auto"/>
              <w:right w:val="single" w:sz="4" w:space="0" w:color="000000"/>
            </w:tcBorders>
            <w:noWrap/>
            <w:vAlign w:val="center"/>
          </w:tcPr>
          <w:p w:rsidR="00FF13A8" w:rsidRDefault="00FF13A8" w:rsidP="0067217D">
            <w:pPr>
              <w:widowControl/>
              <w:jc w:val="center"/>
              <w:rPr>
                <w:rFonts w:ascii="宋体" w:hAnsi="宋体" w:cs="宋体"/>
                <w:kern w:val="0"/>
                <w:szCs w:val="21"/>
              </w:rPr>
            </w:pPr>
          </w:p>
        </w:tc>
        <w:tc>
          <w:tcPr>
            <w:tcW w:w="1260" w:type="dxa"/>
            <w:tcBorders>
              <w:top w:val="single" w:sz="4" w:space="0" w:color="auto"/>
              <w:left w:val="nil"/>
              <w:bottom w:val="single" w:sz="4" w:space="0" w:color="auto"/>
              <w:right w:val="single" w:sz="4" w:space="0" w:color="auto"/>
            </w:tcBorders>
            <w:noWrap/>
            <w:vAlign w:val="center"/>
          </w:tcPr>
          <w:p w:rsidR="00FF13A8" w:rsidRDefault="00FF13A8" w:rsidP="0067217D">
            <w:pPr>
              <w:jc w:val="left"/>
              <w:rPr>
                <w:rFonts w:ascii="宋体" w:hAnsi="宋体" w:cs="宋体"/>
                <w:kern w:val="0"/>
                <w:szCs w:val="21"/>
              </w:rPr>
            </w:pPr>
            <w:r>
              <w:rPr>
                <w:rFonts w:ascii="宋体" w:hAnsi="宋体" w:cs="宋体" w:hint="eastAsia"/>
                <w:kern w:val="0"/>
                <w:szCs w:val="21"/>
              </w:rPr>
              <w:t>物品规格/型号</w:t>
            </w:r>
          </w:p>
        </w:tc>
        <w:tc>
          <w:tcPr>
            <w:tcW w:w="1620" w:type="dxa"/>
            <w:tcBorders>
              <w:top w:val="single" w:sz="4" w:space="0" w:color="auto"/>
              <w:left w:val="nil"/>
              <w:bottom w:val="single" w:sz="4" w:space="0" w:color="auto"/>
              <w:right w:val="single" w:sz="4" w:space="0" w:color="auto"/>
            </w:tcBorders>
            <w:noWrap/>
            <w:vAlign w:val="center"/>
          </w:tcPr>
          <w:p w:rsidR="00FF13A8" w:rsidRDefault="00FF13A8" w:rsidP="0067217D">
            <w:pPr>
              <w:widowControl/>
              <w:jc w:val="left"/>
              <w:rPr>
                <w:rFonts w:ascii="宋体" w:hAnsi="宋体" w:cs="宋体"/>
                <w:kern w:val="0"/>
                <w:szCs w:val="21"/>
              </w:rPr>
            </w:pPr>
          </w:p>
        </w:tc>
        <w:tc>
          <w:tcPr>
            <w:tcW w:w="0" w:type="auto"/>
            <w:tcBorders>
              <w:top w:val="single" w:sz="4" w:space="0" w:color="auto"/>
              <w:left w:val="nil"/>
              <w:bottom w:val="single" w:sz="4" w:space="0" w:color="auto"/>
              <w:right w:val="single" w:sz="4" w:space="0" w:color="auto"/>
            </w:tcBorders>
            <w:vAlign w:val="center"/>
          </w:tcPr>
          <w:p w:rsidR="00FF13A8" w:rsidRDefault="00FF13A8" w:rsidP="0067217D">
            <w:pPr>
              <w:jc w:val="left"/>
              <w:rPr>
                <w:rFonts w:ascii="宋体" w:hAnsi="宋体" w:cs="宋体"/>
                <w:kern w:val="0"/>
                <w:szCs w:val="21"/>
              </w:rPr>
            </w:pPr>
            <w:r>
              <w:rPr>
                <w:rFonts w:ascii="宋体" w:hAnsi="宋体" w:cs="宋体" w:hint="eastAsia"/>
                <w:kern w:val="0"/>
                <w:szCs w:val="21"/>
              </w:rPr>
              <w:t>预算金额</w:t>
            </w:r>
          </w:p>
        </w:tc>
        <w:tc>
          <w:tcPr>
            <w:tcW w:w="0" w:type="auto"/>
            <w:tcBorders>
              <w:top w:val="single" w:sz="4" w:space="0" w:color="auto"/>
              <w:left w:val="nil"/>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r>
      <w:tr w:rsidR="00FF13A8">
        <w:trPr>
          <w:cantSplit/>
          <w:trHeight w:val="350"/>
        </w:trPr>
        <w:tc>
          <w:tcPr>
            <w:tcW w:w="1450" w:type="dxa"/>
            <w:vMerge w:val="restart"/>
            <w:tcBorders>
              <w:top w:val="single" w:sz="4" w:space="0" w:color="auto"/>
              <w:left w:val="single" w:sz="4" w:space="0" w:color="auto"/>
              <w:bottom w:val="single" w:sz="4" w:space="0" w:color="auto"/>
              <w:right w:val="single" w:sz="4" w:space="0" w:color="auto"/>
            </w:tcBorders>
            <w:noWrap/>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询价单位</w:t>
            </w:r>
          </w:p>
          <w:p w:rsidR="00FF13A8" w:rsidRDefault="00FF13A8" w:rsidP="0067217D">
            <w:pPr>
              <w:widowControl/>
              <w:jc w:val="left"/>
              <w:rPr>
                <w:rFonts w:ascii="宋体" w:hAnsi="宋体" w:cs="宋体"/>
                <w:kern w:val="0"/>
                <w:szCs w:val="21"/>
              </w:rPr>
            </w:pPr>
            <w:r>
              <w:rPr>
                <w:rFonts w:ascii="宋体" w:hAnsi="宋体" w:cs="宋体" w:hint="eastAsia"/>
                <w:kern w:val="0"/>
                <w:szCs w:val="21"/>
              </w:rPr>
              <w:t>名称1</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联系人</w:t>
            </w:r>
          </w:p>
        </w:tc>
        <w:tc>
          <w:tcPr>
            <w:tcW w:w="162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jc w:val="left"/>
              <w:rPr>
                <w:rFonts w:ascii="宋体" w:hAnsi="宋体" w:cs="宋体"/>
                <w:kern w:val="0"/>
                <w:szCs w:val="21"/>
              </w:rPr>
            </w:pPr>
            <w:r>
              <w:rPr>
                <w:rFonts w:ascii="宋体" w:hAnsi="宋体" w:cs="宋体" w:hint="eastAsia"/>
                <w:kern w:val="0"/>
                <w:szCs w:val="21"/>
              </w:rPr>
              <w:t>价</w:t>
            </w:r>
            <w:r>
              <w:rPr>
                <w:rFonts w:ascii="宋体" w:hAnsi="宋体" w:cs="宋体"/>
                <w:kern w:val="0"/>
                <w:szCs w:val="21"/>
              </w:rPr>
              <w:t xml:space="preserve">   格  </w:t>
            </w:r>
          </w:p>
        </w:tc>
        <w:tc>
          <w:tcPr>
            <w:tcW w:w="1533" w:type="dxa"/>
            <w:tcBorders>
              <w:top w:val="single" w:sz="4" w:space="0" w:color="auto"/>
              <w:left w:val="single" w:sz="4" w:space="0" w:color="auto"/>
              <w:bottom w:val="single" w:sz="4" w:space="0" w:color="auto"/>
              <w:right w:val="single" w:sz="4" w:space="0" w:color="000000"/>
            </w:tcBorders>
            <w:vAlign w:val="center"/>
          </w:tcPr>
          <w:p w:rsidR="00FF13A8" w:rsidRDefault="00FF13A8" w:rsidP="0067217D">
            <w:pPr>
              <w:jc w:val="left"/>
              <w:rPr>
                <w:rFonts w:ascii="宋体" w:hAnsi="宋体" w:cs="宋体"/>
                <w:kern w:val="0"/>
                <w:szCs w:val="21"/>
              </w:rPr>
            </w:pPr>
          </w:p>
        </w:tc>
      </w:tr>
      <w:tr w:rsidR="00FF13A8">
        <w:trPr>
          <w:cantSplit/>
          <w:trHeight w:val="475"/>
        </w:trPr>
        <w:tc>
          <w:tcPr>
            <w:tcW w:w="1450" w:type="dxa"/>
            <w:vMerge/>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c>
          <w:tcPr>
            <w:tcW w:w="1260" w:type="dxa"/>
            <w:tcBorders>
              <w:top w:val="single" w:sz="4" w:space="0" w:color="auto"/>
              <w:left w:val="single" w:sz="4" w:space="0" w:color="auto"/>
              <w:bottom w:val="nil"/>
              <w:right w:val="single" w:sz="4" w:space="0" w:color="auto"/>
            </w:tcBorders>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电话</w:t>
            </w:r>
            <w:r>
              <w:rPr>
                <w:rFonts w:ascii="宋体" w:hAnsi="宋体" w:cs="宋体"/>
                <w:kern w:val="0"/>
                <w:szCs w:val="21"/>
              </w:rPr>
              <w:t>(fax)</w:t>
            </w:r>
          </w:p>
        </w:tc>
        <w:tc>
          <w:tcPr>
            <w:tcW w:w="1620" w:type="dxa"/>
            <w:tcBorders>
              <w:top w:val="single" w:sz="4" w:space="0" w:color="auto"/>
              <w:left w:val="single" w:sz="4" w:space="0" w:color="auto"/>
              <w:bottom w:val="nil"/>
              <w:right w:val="single" w:sz="4" w:space="0" w:color="auto"/>
            </w:tcBorders>
            <w:vAlign w:val="center"/>
          </w:tcPr>
          <w:p w:rsidR="00FF13A8" w:rsidRDefault="00FF13A8" w:rsidP="0067217D">
            <w:pPr>
              <w:widowControl/>
              <w:jc w:val="left"/>
              <w:rPr>
                <w:rFonts w:ascii="宋体" w:hAnsi="宋体" w:cs="宋体"/>
                <w:kern w:val="0"/>
                <w:szCs w:val="21"/>
              </w:rPr>
            </w:pPr>
          </w:p>
        </w:tc>
        <w:tc>
          <w:tcPr>
            <w:tcW w:w="1440" w:type="dxa"/>
            <w:tcBorders>
              <w:top w:val="single" w:sz="4" w:space="0" w:color="auto"/>
              <w:left w:val="single" w:sz="4" w:space="0" w:color="auto"/>
              <w:bottom w:val="nil"/>
              <w:right w:val="single" w:sz="4" w:space="0" w:color="auto"/>
            </w:tcBorders>
            <w:vAlign w:val="center"/>
          </w:tcPr>
          <w:p w:rsidR="00FF13A8" w:rsidRDefault="00FF13A8" w:rsidP="0067217D">
            <w:pPr>
              <w:widowControl/>
              <w:jc w:val="left"/>
              <w:rPr>
                <w:rFonts w:ascii="宋体" w:hAnsi="宋体" w:cs="宋体"/>
                <w:kern w:val="0"/>
                <w:szCs w:val="21"/>
              </w:rPr>
            </w:pPr>
            <w:r>
              <w:rPr>
                <w:rFonts w:ascii="宋体" w:hAnsi="宋体" w:cs="宋体"/>
                <w:kern w:val="0"/>
                <w:szCs w:val="21"/>
              </w:rPr>
              <w:t>e-mail</w:t>
            </w:r>
          </w:p>
        </w:tc>
        <w:tc>
          <w:tcPr>
            <w:tcW w:w="1533" w:type="dxa"/>
            <w:tcBorders>
              <w:top w:val="single" w:sz="4" w:space="0" w:color="auto"/>
              <w:left w:val="single" w:sz="4" w:space="0" w:color="auto"/>
              <w:bottom w:val="nil"/>
              <w:right w:val="single" w:sz="4" w:space="0" w:color="000000"/>
            </w:tcBorders>
            <w:vAlign w:val="center"/>
          </w:tcPr>
          <w:p w:rsidR="00FF13A8" w:rsidRDefault="00FF13A8" w:rsidP="0067217D">
            <w:pPr>
              <w:widowControl/>
              <w:jc w:val="left"/>
              <w:rPr>
                <w:rFonts w:ascii="宋体" w:hAnsi="宋体" w:cs="宋体"/>
                <w:kern w:val="0"/>
                <w:szCs w:val="21"/>
              </w:rPr>
            </w:pPr>
          </w:p>
        </w:tc>
      </w:tr>
      <w:tr w:rsidR="00FF13A8">
        <w:trPr>
          <w:cantSplit/>
          <w:trHeight w:val="330"/>
        </w:trPr>
        <w:tc>
          <w:tcPr>
            <w:tcW w:w="1450" w:type="dxa"/>
            <w:vMerge w:val="restart"/>
            <w:tcBorders>
              <w:top w:val="single" w:sz="4" w:space="0" w:color="auto"/>
              <w:left w:val="single" w:sz="4" w:space="0" w:color="auto"/>
              <w:bottom w:val="single" w:sz="4" w:space="0" w:color="auto"/>
              <w:right w:val="single" w:sz="4" w:space="0" w:color="auto"/>
            </w:tcBorders>
            <w:noWrap/>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询价单位</w:t>
            </w:r>
          </w:p>
          <w:p w:rsidR="00FF13A8" w:rsidRDefault="00FF13A8" w:rsidP="0067217D">
            <w:pPr>
              <w:widowControl/>
              <w:jc w:val="left"/>
              <w:rPr>
                <w:rFonts w:ascii="宋体" w:hAnsi="宋体" w:cs="宋体"/>
                <w:kern w:val="0"/>
                <w:szCs w:val="21"/>
              </w:rPr>
            </w:pPr>
            <w:r>
              <w:rPr>
                <w:rFonts w:ascii="宋体" w:hAnsi="宋体" w:cs="宋体" w:hint="eastAsia"/>
                <w:kern w:val="0"/>
                <w:szCs w:val="21"/>
              </w:rPr>
              <w:t>名称2</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联系人</w:t>
            </w:r>
          </w:p>
        </w:tc>
        <w:tc>
          <w:tcPr>
            <w:tcW w:w="162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jc w:val="left"/>
              <w:rPr>
                <w:rFonts w:ascii="宋体" w:hAnsi="宋体" w:cs="宋体"/>
                <w:kern w:val="0"/>
                <w:szCs w:val="21"/>
              </w:rPr>
            </w:pPr>
            <w:r>
              <w:rPr>
                <w:rFonts w:ascii="宋体" w:hAnsi="宋体" w:cs="宋体" w:hint="eastAsia"/>
                <w:kern w:val="0"/>
                <w:szCs w:val="21"/>
              </w:rPr>
              <w:t>价</w:t>
            </w:r>
            <w:r>
              <w:rPr>
                <w:rFonts w:ascii="宋体" w:hAnsi="宋体" w:cs="宋体"/>
                <w:kern w:val="0"/>
                <w:szCs w:val="21"/>
              </w:rPr>
              <w:t xml:space="preserve">   格  </w:t>
            </w:r>
          </w:p>
        </w:tc>
        <w:tc>
          <w:tcPr>
            <w:tcW w:w="1533" w:type="dxa"/>
            <w:tcBorders>
              <w:top w:val="single" w:sz="4" w:space="0" w:color="auto"/>
              <w:left w:val="single" w:sz="4" w:space="0" w:color="auto"/>
              <w:bottom w:val="single" w:sz="4" w:space="0" w:color="auto"/>
              <w:right w:val="single" w:sz="4" w:space="0" w:color="000000"/>
            </w:tcBorders>
            <w:vAlign w:val="center"/>
          </w:tcPr>
          <w:p w:rsidR="00FF13A8" w:rsidRDefault="00FF13A8" w:rsidP="0067217D">
            <w:pPr>
              <w:widowControl/>
              <w:jc w:val="left"/>
              <w:rPr>
                <w:rFonts w:ascii="宋体" w:hAnsi="宋体" w:cs="宋体"/>
                <w:kern w:val="0"/>
                <w:szCs w:val="21"/>
              </w:rPr>
            </w:pPr>
          </w:p>
        </w:tc>
      </w:tr>
      <w:tr w:rsidR="00FF13A8">
        <w:trPr>
          <w:cantSplit/>
          <w:trHeight w:val="330"/>
        </w:trPr>
        <w:tc>
          <w:tcPr>
            <w:tcW w:w="1450" w:type="dxa"/>
            <w:vMerge/>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电话</w:t>
            </w:r>
            <w:r>
              <w:rPr>
                <w:rFonts w:ascii="宋体" w:hAnsi="宋体" w:cs="宋体"/>
                <w:kern w:val="0"/>
                <w:szCs w:val="21"/>
              </w:rPr>
              <w:t>(fax)</w:t>
            </w:r>
          </w:p>
        </w:tc>
        <w:tc>
          <w:tcPr>
            <w:tcW w:w="162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r>
              <w:rPr>
                <w:rFonts w:ascii="宋体" w:hAnsi="宋体" w:cs="宋体"/>
                <w:kern w:val="0"/>
                <w:szCs w:val="21"/>
              </w:rPr>
              <w:t>e-mail</w:t>
            </w:r>
          </w:p>
        </w:tc>
        <w:tc>
          <w:tcPr>
            <w:tcW w:w="1533" w:type="dxa"/>
            <w:tcBorders>
              <w:top w:val="single" w:sz="4" w:space="0" w:color="auto"/>
              <w:left w:val="single" w:sz="4" w:space="0" w:color="auto"/>
              <w:bottom w:val="single" w:sz="4" w:space="0" w:color="auto"/>
              <w:right w:val="single" w:sz="4" w:space="0" w:color="000000"/>
            </w:tcBorders>
            <w:vAlign w:val="center"/>
          </w:tcPr>
          <w:p w:rsidR="00FF13A8" w:rsidRDefault="00FF13A8" w:rsidP="0067217D">
            <w:pPr>
              <w:widowControl/>
              <w:jc w:val="left"/>
              <w:rPr>
                <w:rFonts w:ascii="宋体" w:hAnsi="宋体" w:cs="宋体"/>
                <w:kern w:val="0"/>
                <w:szCs w:val="21"/>
              </w:rPr>
            </w:pPr>
          </w:p>
        </w:tc>
      </w:tr>
      <w:tr w:rsidR="00FF13A8">
        <w:trPr>
          <w:cantSplit/>
          <w:trHeight w:val="330"/>
        </w:trPr>
        <w:tc>
          <w:tcPr>
            <w:tcW w:w="1450" w:type="dxa"/>
            <w:vMerge w:val="restart"/>
            <w:tcBorders>
              <w:top w:val="nil"/>
              <w:left w:val="single" w:sz="4" w:space="0" w:color="auto"/>
              <w:bottom w:val="single" w:sz="4" w:space="0" w:color="auto"/>
              <w:right w:val="single" w:sz="4" w:space="0" w:color="auto"/>
            </w:tcBorders>
            <w:noWrap/>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询价单位</w:t>
            </w:r>
          </w:p>
          <w:p w:rsidR="00FF13A8" w:rsidRDefault="00FF13A8" w:rsidP="0067217D">
            <w:pPr>
              <w:widowControl/>
              <w:jc w:val="left"/>
              <w:rPr>
                <w:rFonts w:ascii="宋体" w:hAnsi="宋体" w:cs="宋体"/>
                <w:kern w:val="0"/>
                <w:szCs w:val="21"/>
              </w:rPr>
            </w:pPr>
            <w:r>
              <w:rPr>
                <w:rFonts w:ascii="宋体" w:hAnsi="宋体" w:cs="宋体" w:hint="eastAsia"/>
                <w:kern w:val="0"/>
                <w:szCs w:val="21"/>
              </w:rPr>
              <w:t>名称3</w:t>
            </w:r>
          </w:p>
        </w:tc>
        <w:tc>
          <w:tcPr>
            <w:tcW w:w="1260" w:type="dxa"/>
            <w:vMerge w:val="restart"/>
            <w:tcBorders>
              <w:top w:val="nil"/>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联系人</w:t>
            </w:r>
          </w:p>
        </w:tc>
        <w:tc>
          <w:tcPr>
            <w:tcW w:w="162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价</w:t>
            </w:r>
            <w:r>
              <w:rPr>
                <w:rFonts w:ascii="宋体" w:hAnsi="宋体" w:cs="宋体"/>
                <w:kern w:val="0"/>
                <w:szCs w:val="21"/>
              </w:rPr>
              <w:t xml:space="preserve">   格</w:t>
            </w:r>
          </w:p>
        </w:tc>
        <w:tc>
          <w:tcPr>
            <w:tcW w:w="1533" w:type="dxa"/>
            <w:tcBorders>
              <w:top w:val="single" w:sz="4" w:space="0" w:color="auto"/>
              <w:left w:val="single" w:sz="4" w:space="0" w:color="auto"/>
              <w:bottom w:val="single" w:sz="4" w:space="0" w:color="auto"/>
              <w:right w:val="single" w:sz="4" w:space="0" w:color="000000"/>
            </w:tcBorders>
            <w:vAlign w:val="center"/>
          </w:tcPr>
          <w:p w:rsidR="00FF13A8" w:rsidRDefault="00FF13A8" w:rsidP="0067217D">
            <w:pPr>
              <w:widowControl/>
              <w:jc w:val="left"/>
              <w:rPr>
                <w:rFonts w:ascii="宋体" w:hAnsi="宋体" w:cs="宋体"/>
                <w:kern w:val="0"/>
                <w:szCs w:val="21"/>
              </w:rPr>
            </w:pPr>
          </w:p>
        </w:tc>
      </w:tr>
      <w:tr w:rsidR="00FF13A8">
        <w:trPr>
          <w:cantSplit/>
          <w:trHeight w:val="330"/>
        </w:trPr>
        <w:tc>
          <w:tcPr>
            <w:tcW w:w="1450" w:type="dxa"/>
            <w:vMerge/>
            <w:tcBorders>
              <w:top w:val="nil"/>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c>
          <w:tcPr>
            <w:tcW w:w="1260" w:type="dxa"/>
            <w:vMerge/>
            <w:tcBorders>
              <w:top w:val="nil"/>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电话</w:t>
            </w:r>
            <w:r>
              <w:rPr>
                <w:rFonts w:ascii="宋体" w:hAnsi="宋体" w:cs="宋体"/>
                <w:kern w:val="0"/>
                <w:szCs w:val="21"/>
              </w:rPr>
              <w:t>(fax)</w:t>
            </w:r>
          </w:p>
        </w:tc>
        <w:tc>
          <w:tcPr>
            <w:tcW w:w="162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r>
              <w:rPr>
                <w:rFonts w:ascii="宋体" w:hAnsi="宋体" w:cs="宋体"/>
                <w:kern w:val="0"/>
                <w:szCs w:val="21"/>
              </w:rPr>
              <w:t>e-mail</w:t>
            </w:r>
          </w:p>
        </w:tc>
        <w:tc>
          <w:tcPr>
            <w:tcW w:w="1533" w:type="dxa"/>
            <w:tcBorders>
              <w:top w:val="single" w:sz="4" w:space="0" w:color="auto"/>
              <w:left w:val="single" w:sz="4" w:space="0" w:color="auto"/>
              <w:bottom w:val="single" w:sz="4" w:space="0" w:color="auto"/>
              <w:right w:val="single" w:sz="4" w:space="0" w:color="000000"/>
            </w:tcBorders>
            <w:vAlign w:val="center"/>
          </w:tcPr>
          <w:p w:rsidR="00FF13A8" w:rsidRDefault="00FF13A8" w:rsidP="0067217D">
            <w:pPr>
              <w:widowControl/>
              <w:jc w:val="left"/>
              <w:rPr>
                <w:rFonts w:ascii="宋体" w:hAnsi="宋体" w:cs="宋体"/>
                <w:kern w:val="0"/>
                <w:szCs w:val="21"/>
              </w:rPr>
            </w:pPr>
          </w:p>
        </w:tc>
      </w:tr>
      <w:tr w:rsidR="00FF13A8">
        <w:trPr>
          <w:trHeight w:val="4159"/>
        </w:trPr>
        <w:tc>
          <w:tcPr>
            <w:tcW w:w="1450" w:type="dxa"/>
            <w:tcBorders>
              <w:top w:val="single" w:sz="4" w:space="0" w:color="auto"/>
              <w:left w:val="single" w:sz="4" w:space="0" w:color="auto"/>
              <w:bottom w:val="single" w:sz="4" w:space="0" w:color="auto"/>
              <w:right w:val="single" w:sz="4" w:space="0" w:color="auto"/>
            </w:tcBorders>
            <w:noWrap/>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选择采购单位理由</w:t>
            </w:r>
          </w:p>
        </w:tc>
        <w:tc>
          <w:tcPr>
            <w:tcW w:w="7113" w:type="dxa"/>
            <w:gridSpan w:val="5"/>
            <w:tcBorders>
              <w:top w:val="single" w:sz="4" w:space="0" w:color="auto"/>
              <w:left w:val="nil"/>
              <w:bottom w:val="single" w:sz="4" w:space="0" w:color="auto"/>
              <w:right w:val="single" w:sz="4" w:space="0" w:color="auto"/>
            </w:tcBorders>
            <w:noWrap/>
            <w:vAlign w:val="center"/>
          </w:tcPr>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tc>
      </w:tr>
      <w:tr w:rsidR="00FF13A8">
        <w:trPr>
          <w:trHeight w:val="719"/>
        </w:trPr>
        <w:tc>
          <w:tcPr>
            <w:tcW w:w="1450" w:type="dxa"/>
            <w:tcBorders>
              <w:top w:val="single" w:sz="4" w:space="0" w:color="auto"/>
              <w:left w:val="single" w:sz="4" w:space="0" w:color="auto"/>
              <w:bottom w:val="single" w:sz="4" w:space="0" w:color="auto"/>
              <w:right w:val="single" w:sz="4" w:space="0" w:color="auto"/>
            </w:tcBorders>
            <w:noWrap/>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采购人员</w:t>
            </w:r>
          </w:p>
        </w:tc>
        <w:tc>
          <w:tcPr>
            <w:tcW w:w="2520" w:type="dxa"/>
            <w:gridSpan w:val="2"/>
            <w:tcBorders>
              <w:top w:val="single" w:sz="4" w:space="0" w:color="auto"/>
              <w:left w:val="nil"/>
              <w:bottom w:val="single" w:sz="4" w:space="0" w:color="auto"/>
              <w:right w:val="single" w:sz="4" w:space="0" w:color="auto"/>
            </w:tcBorders>
            <w:noWrap/>
            <w:vAlign w:val="center"/>
          </w:tcPr>
          <w:p w:rsidR="00FF13A8" w:rsidRDefault="00FF13A8" w:rsidP="0067217D">
            <w:pPr>
              <w:widowControl/>
              <w:jc w:val="left"/>
              <w:rPr>
                <w:rFonts w:ascii="宋体" w:hAnsi="宋体" w:cs="宋体"/>
                <w:kern w:val="0"/>
                <w:szCs w:val="21"/>
              </w:rPr>
            </w:pPr>
          </w:p>
        </w:tc>
        <w:tc>
          <w:tcPr>
            <w:tcW w:w="1620" w:type="dxa"/>
            <w:tcBorders>
              <w:top w:val="single" w:sz="4" w:space="0" w:color="auto"/>
              <w:left w:val="nil"/>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办公室主任/系统部主任</w:t>
            </w:r>
          </w:p>
        </w:tc>
        <w:tc>
          <w:tcPr>
            <w:tcW w:w="2973" w:type="dxa"/>
            <w:gridSpan w:val="2"/>
            <w:tcBorders>
              <w:top w:val="single" w:sz="4" w:space="0" w:color="auto"/>
              <w:left w:val="nil"/>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tc>
      </w:tr>
      <w:tr w:rsidR="00FF13A8">
        <w:trPr>
          <w:trHeight w:val="690"/>
        </w:trPr>
        <w:tc>
          <w:tcPr>
            <w:tcW w:w="1450" w:type="dxa"/>
            <w:tcBorders>
              <w:top w:val="single" w:sz="4" w:space="0" w:color="auto"/>
              <w:left w:val="single" w:sz="4" w:space="0" w:color="auto"/>
              <w:bottom w:val="single" w:sz="4" w:space="0" w:color="auto"/>
              <w:right w:val="single" w:sz="4" w:space="0" w:color="auto"/>
            </w:tcBorders>
            <w:noWrap/>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处理意见</w:t>
            </w:r>
          </w:p>
        </w:tc>
        <w:tc>
          <w:tcPr>
            <w:tcW w:w="7113" w:type="dxa"/>
            <w:gridSpan w:val="5"/>
            <w:tcBorders>
              <w:top w:val="single" w:sz="4" w:space="0" w:color="auto"/>
              <w:left w:val="single" w:sz="4" w:space="0" w:color="auto"/>
              <w:bottom w:val="single" w:sz="4" w:space="0" w:color="auto"/>
              <w:right w:val="single" w:sz="4" w:space="0" w:color="auto"/>
            </w:tcBorders>
            <w:vAlign w:val="center"/>
          </w:tcPr>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p w:rsidR="00FF13A8" w:rsidRDefault="00FF13A8" w:rsidP="0067217D">
            <w:pPr>
              <w:widowControl/>
              <w:jc w:val="left"/>
              <w:rPr>
                <w:rFonts w:ascii="宋体" w:hAnsi="宋体" w:cs="宋体"/>
                <w:kern w:val="0"/>
                <w:szCs w:val="21"/>
              </w:rPr>
            </w:pPr>
          </w:p>
          <w:p w:rsidR="00FF13A8" w:rsidRDefault="00FF13A8" w:rsidP="0067217D">
            <w:pPr>
              <w:widowControl/>
              <w:ind w:left="3474"/>
              <w:jc w:val="left"/>
              <w:rPr>
                <w:rFonts w:ascii="宋体" w:hAnsi="宋体" w:cs="宋体"/>
                <w:kern w:val="0"/>
                <w:szCs w:val="21"/>
              </w:rPr>
            </w:pPr>
            <w:r>
              <w:rPr>
                <w:rFonts w:ascii="宋体" w:hAnsi="宋体" w:cs="宋体" w:hint="eastAsia"/>
                <w:kern w:val="0"/>
                <w:szCs w:val="21"/>
              </w:rPr>
              <w:t>主管馆长（签字）：</w:t>
            </w:r>
          </w:p>
          <w:p w:rsidR="00FF13A8" w:rsidRDefault="00FF13A8" w:rsidP="0067217D">
            <w:pPr>
              <w:ind w:left="3474"/>
              <w:jc w:val="left"/>
              <w:rPr>
                <w:rFonts w:ascii="宋体" w:hAnsi="宋体" w:cs="宋体"/>
                <w:kern w:val="0"/>
                <w:szCs w:val="21"/>
              </w:rPr>
            </w:pPr>
            <w:r>
              <w:rPr>
                <w:rFonts w:ascii="宋体" w:hAnsi="宋体" w:cs="宋体" w:hint="eastAsia"/>
                <w:kern w:val="0"/>
                <w:szCs w:val="21"/>
              </w:rPr>
              <w:t>日期：</w:t>
            </w:r>
            <w:r>
              <w:rPr>
                <w:rFonts w:ascii="宋体" w:hAnsi="宋体" w:cs="宋体"/>
                <w:kern w:val="0"/>
                <w:szCs w:val="21"/>
              </w:rPr>
              <w:t xml:space="preserve">    </w:t>
            </w:r>
            <w:r>
              <w:rPr>
                <w:rFonts w:ascii="宋体" w:hAnsi="宋体" w:cs="宋体" w:hint="eastAsia"/>
                <w:kern w:val="0"/>
                <w:szCs w:val="21"/>
              </w:rPr>
              <w:t>年</w:t>
            </w:r>
            <w:r>
              <w:rPr>
                <w:rFonts w:ascii="宋体" w:hAnsi="宋体" w:cs="宋体"/>
                <w:kern w:val="0"/>
                <w:szCs w:val="21"/>
              </w:rPr>
              <w:t xml:space="preserve">  </w:t>
            </w:r>
            <w:r>
              <w:rPr>
                <w:rFonts w:ascii="宋体" w:hAnsi="宋体" w:cs="宋体" w:hint="eastAsia"/>
                <w:kern w:val="0"/>
                <w:szCs w:val="21"/>
              </w:rPr>
              <w:t xml:space="preserve"> 月</w:t>
            </w:r>
            <w:r>
              <w:rPr>
                <w:rFonts w:ascii="宋体" w:hAnsi="宋体" w:cs="宋体"/>
                <w:kern w:val="0"/>
                <w:szCs w:val="21"/>
              </w:rPr>
              <w:t xml:space="preserve">  </w:t>
            </w:r>
            <w:r>
              <w:rPr>
                <w:rFonts w:ascii="宋体" w:hAnsi="宋体" w:cs="宋体" w:hint="eastAsia"/>
                <w:kern w:val="0"/>
                <w:szCs w:val="21"/>
              </w:rPr>
              <w:t xml:space="preserve"> 日</w:t>
            </w:r>
          </w:p>
        </w:tc>
      </w:tr>
      <w:tr w:rsidR="00FF13A8">
        <w:trPr>
          <w:trHeight w:val="690"/>
        </w:trPr>
        <w:tc>
          <w:tcPr>
            <w:tcW w:w="1450" w:type="dxa"/>
            <w:tcBorders>
              <w:top w:val="single" w:sz="4" w:space="0" w:color="auto"/>
              <w:left w:val="single" w:sz="4" w:space="0" w:color="auto"/>
              <w:bottom w:val="single" w:sz="4" w:space="0" w:color="auto"/>
              <w:right w:val="single" w:sz="4" w:space="0" w:color="auto"/>
            </w:tcBorders>
            <w:noWrap/>
            <w:vAlign w:val="center"/>
          </w:tcPr>
          <w:p w:rsidR="00FF13A8" w:rsidRDefault="00FF13A8" w:rsidP="0067217D">
            <w:pPr>
              <w:widowControl/>
              <w:jc w:val="left"/>
              <w:rPr>
                <w:rFonts w:ascii="宋体" w:hAnsi="宋体" w:cs="宋体"/>
                <w:kern w:val="0"/>
                <w:szCs w:val="21"/>
              </w:rPr>
            </w:pPr>
            <w:r>
              <w:rPr>
                <w:rFonts w:ascii="宋体" w:hAnsi="宋体" w:cs="宋体" w:hint="eastAsia"/>
                <w:kern w:val="0"/>
                <w:szCs w:val="21"/>
              </w:rPr>
              <w:t>备注</w:t>
            </w:r>
          </w:p>
          <w:p w:rsidR="00FF13A8" w:rsidRDefault="00FF13A8" w:rsidP="0067217D">
            <w:pPr>
              <w:widowControl/>
              <w:jc w:val="left"/>
              <w:rPr>
                <w:rFonts w:ascii="宋体" w:hAnsi="宋体" w:cs="宋体"/>
                <w:kern w:val="0"/>
                <w:szCs w:val="21"/>
              </w:rPr>
            </w:pPr>
          </w:p>
        </w:tc>
        <w:tc>
          <w:tcPr>
            <w:tcW w:w="7113" w:type="dxa"/>
            <w:gridSpan w:val="5"/>
            <w:tcBorders>
              <w:top w:val="single" w:sz="4" w:space="0" w:color="auto"/>
              <w:left w:val="single" w:sz="4" w:space="0" w:color="auto"/>
              <w:bottom w:val="single" w:sz="4" w:space="0" w:color="auto"/>
              <w:right w:val="single" w:sz="4" w:space="0" w:color="auto"/>
            </w:tcBorders>
            <w:vAlign w:val="center"/>
          </w:tcPr>
          <w:p w:rsidR="00FF13A8" w:rsidRDefault="00FF13A8" w:rsidP="0067217D">
            <w:pPr>
              <w:ind w:left="3474"/>
              <w:jc w:val="left"/>
              <w:rPr>
                <w:rFonts w:ascii="宋体" w:hAnsi="宋体" w:cs="宋体"/>
                <w:kern w:val="0"/>
                <w:szCs w:val="21"/>
              </w:rPr>
            </w:pPr>
          </w:p>
        </w:tc>
      </w:tr>
    </w:tbl>
    <w:p w:rsidR="00FF13A8" w:rsidRDefault="00FF13A8" w:rsidP="00FF13A8">
      <w:pPr>
        <w:snapToGrid w:val="0"/>
        <w:rPr>
          <w:sz w:val="24"/>
        </w:rPr>
        <w:sectPr w:rsidR="00FF13A8">
          <w:pgSz w:w="11906" w:h="16838"/>
          <w:pgMar w:top="1247" w:right="1797" w:bottom="1247" w:left="1797" w:header="851" w:footer="992" w:gutter="0"/>
          <w:cols w:space="425"/>
          <w:docGrid w:type="lines" w:linePitch="312"/>
        </w:sectPr>
      </w:pPr>
    </w:p>
    <w:p w:rsidR="00FF13A8" w:rsidRDefault="00FF13A8" w:rsidP="00FF13A8">
      <w:pPr>
        <w:snapToGrid w:val="0"/>
        <w:rPr>
          <w:rFonts w:ascii="宋体"/>
          <w:b/>
          <w:sz w:val="30"/>
          <w:szCs w:val="30"/>
        </w:rPr>
      </w:pPr>
      <w:r w:rsidRPr="007A311B">
        <w:rPr>
          <w:rFonts w:ascii="宋体" w:hint="eastAsia"/>
          <w:b/>
          <w:sz w:val="30"/>
          <w:szCs w:val="30"/>
        </w:rPr>
        <w:lastRenderedPageBreak/>
        <w:t>附件</w:t>
      </w:r>
      <w:r w:rsidR="00DA1330">
        <w:rPr>
          <w:rFonts w:ascii="宋体" w:hint="eastAsia"/>
          <w:b/>
          <w:sz w:val="30"/>
          <w:szCs w:val="30"/>
        </w:rPr>
        <w:t>三</w:t>
      </w:r>
      <w:r w:rsidRPr="007A311B">
        <w:rPr>
          <w:rFonts w:ascii="宋体" w:hint="eastAsia"/>
          <w:b/>
          <w:sz w:val="30"/>
          <w:szCs w:val="30"/>
        </w:rPr>
        <w:t>：图书馆仪器设备家具采购流程</w:t>
      </w:r>
      <w:r>
        <w:rPr>
          <w:rFonts w:ascii="宋体" w:hint="eastAsia"/>
          <w:b/>
          <w:sz w:val="30"/>
          <w:szCs w:val="30"/>
        </w:rPr>
        <w:t>（注：以下所讲金额均指单次采购金额）</w:t>
      </w:r>
    </w:p>
    <w:p w:rsidR="00FF13A8" w:rsidRDefault="00FF13A8" w:rsidP="00FF13A8">
      <w:pPr>
        <w:snapToGrid w:val="0"/>
        <w:rPr>
          <w:rFonts w:ascii="宋体"/>
          <w:b/>
          <w:sz w:val="30"/>
          <w:szCs w:val="30"/>
        </w:rPr>
      </w:pPr>
    </w:p>
    <w:p w:rsidR="00FF13A8" w:rsidRPr="0076604B" w:rsidRDefault="00FF13A8" w:rsidP="00F337B4">
      <w:pPr>
        <w:jc w:val="left"/>
        <w:rPr>
          <w:b/>
          <w:color w:val="FF0000"/>
          <w:szCs w:val="21"/>
        </w:rPr>
      </w:pPr>
      <w:r w:rsidRPr="001E4F0C">
        <w:rPr>
          <w:rFonts w:hint="eastAsia"/>
          <w:b/>
          <w:szCs w:val="21"/>
        </w:rPr>
        <w:t>1</w:t>
      </w:r>
      <w:r w:rsidRPr="001E4F0C">
        <w:rPr>
          <w:rFonts w:hint="eastAsia"/>
          <w:b/>
          <w:szCs w:val="21"/>
        </w:rPr>
        <w:t>．设备金额＜</w:t>
      </w:r>
      <w:r w:rsidRPr="001E4F0C">
        <w:rPr>
          <w:rFonts w:hint="eastAsia"/>
          <w:b/>
          <w:szCs w:val="21"/>
        </w:rPr>
        <w:t>800</w:t>
      </w:r>
      <w:r w:rsidRPr="001E4F0C">
        <w:rPr>
          <w:rFonts w:hint="eastAsia"/>
          <w:b/>
          <w:szCs w:val="21"/>
        </w:rPr>
        <w:t>元</w:t>
      </w:r>
      <w:r w:rsidRPr="001E4F0C">
        <w:rPr>
          <w:rFonts w:hint="eastAsia"/>
          <w:b/>
          <w:szCs w:val="21"/>
        </w:rPr>
        <w:t xml:space="preserve"> </w:t>
      </w:r>
      <w:r w:rsidRPr="001E4F0C">
        <w:rPr>
          <w:rFonts w:hint="eastAsia"/>
          <w:b/>
          <w:szCs w:val="21"/>
        </w:rPr>
        <w:t>家具</w:t>
      </w:r>
      <w:r w:rsidRPr="001E4F0C">
        <w:rPr>
          <w:rFonts w:hint="eastAsia"/>
          <w:b/>
          <w:szCs w:val="21"/>
        </w:rPr>
        <w:t>&lt;500</w:t>
      </w:r>
      <w:r w:rsidRPr="001E4F0C">
        <w:rPr>
          <w:rFonts w:hint="eastAsia"/>
          <w:b/>
          <w:szCs w:val="21"/>
        </w:rPr>
        <w:t>元采购流程</w:t>
      </w:r>
      <w:r w:rsidR="0001737F" w:rsidRPr="0001737F">
        <w:pict>
          <v:group id="_x0000_s2152" editas="canvas" style="width:693.4pt;height:72.85pt;mso-position-horizontal-relative:char;mso-position-vertical-relative:line" coordorigin="1440,2244" coordsize="13868,14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3" type="#_x0000_t75" style="position:absolute;left:1440;top:2244;width:13868;height:1457" o:preferrelative="f">
              <v:fill o:detectmouseclick="t"/>
              <v:path o:extrusionok="t" o:connecttype="none"/>
              <o:lock v:ext="edit" text="t"/>
            </v:shape>
            <v:shapetype id="_x0000_t109" coordsize="21600,21600" o:spt="109" path="m,l,21600r21600,l21600,xe">
              <v:stroke joinstyle="miter"/>
              <v:path gradientshapeok="t" o:connecttype="rect"/>
            </v:shapetype>
            <v:shape id="_x0000_s2154" type="#_x0000_t109" style="position:absolute;left:1621;top:2386;width:2834;height:1111">
              <v:textbox style="mso-next-textbox:#_x0000_s2154">
                <w:txbxContent>
                  <w:p w:rsidR="005D542F" w:rsidRDefault="005D542F" w:rsidP="005D542F">
                    <w:r>
                      <w:rPr>
                        <w:rFonts w:hint="eastAsia"/>
                      </w:rPr>
                      <w:t>部门主任填写《图书馆物资申请单》</w:t>
                    </w:r>
                  </w:p>
                </w:txbxContent>
              </v:textbox>
            </v:shape>
            <v:shape id="_x0000_s2155" type="#_x0000_t109" style="position:absolute;left:5101;top:2402;width:2834;height:1110">
              <v:textbox style="mso-next-textbox:#_x0000_s2155">
                <w:txbxContent>
                  <w:p w:rsidR="005D542F" w:rsidRDefault="005D542F" w:rsidP="005D542F">
                    <w:r>
                      <w:rPr>
                        <w:rFonts w:hint="eastAsia"/>
                      </w:rPr>
                      <w:t>交</w:t>
                    </w:r>
                    <w:proofErr w:type="gramStart"/>
                    <w:r>
                      <w:rPr>
                        <w:rFonts w:hint="eastAsia"/>
                      </w:rPr>
                      <w:t>此部门</w:t>
                    </w:r>
                    <w:proofErr w:type="gramEnd"/>
                    <w:r>
                      <w:rPr>
                        <w:rFonts w:hint="eastAsia"/>
                      </w:rPr>
                      <w:t>分管馆长对申请进行审核</w:t>
                    </w:r>
                  </w:p>
                </w:txbxContent>
              </v:textbox>
            </v:shape>
            <v:shape id="_x0000_s2156" type="#_x0000_t109" style="position:absolute;left:8581;top:2386;width:2939;height:1111">
              <v:textbox style="mso-next-textbox:#_x0000_s2156">
                <w:txbxContent>
                  <w:p w:rsidR="005D542F" w:rsidRDefault="005D542F" w:rsidP="005D542F">
                    <w:r>
                      <w:rPr>
                        <w:rFonts w:hint="eastAsia"/>
                      </w:rPr>
                      <w:t>办公室主任</w:t>
                    </w:r>
                    <w:r>
                      <w:rPr>
                        <w:rFonts w:hint="eastAsia"/>
                      </w:rPr>
                      <w:t>/</w:t>
                    </w:r>
                    <w:r>
                      <w:rPr>
                        <w:rFonts w:hint="eastAsia"/>
                      </w:rPr>
                      <w:t>系统部主任采购审批，交资产管理员协调馆内资源或办理采购。</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157" type="#_x0000_t13" style="position:absolute;left:4466;top:2748;width:615;height:300"/>
            <v:shape id="_x0000_s2158" type="#_x0000_t13" style="position:absolute;left:7946;top:2763;width:615;height:300"/>
            <v:shape id="_x0000_s2159" type="#_x0000_t13" style="position:absolute;left:11520;top:2712;width:615;height:300"/>
            <v:shape id="_x0000_s2160" type="#_x0000_t109" style="position:absolute;left:12091;top:2410;width:3217;height:1111">
              <v:textbox style="mso-next-textbox:#_x0000_s2160">
                <w:txbxContent>
                  <w:p w:rsidR="005D542F" w:rsidRDefault="005D542F" w:rsidP="005D542F">
                    <w:r>
                      <w:rPr>
                        <w:rFonts w:hint="eastAsia"/>
                      </w:rPr>
                      <w:t>用户验收后，发票由采购人员和办公室主任</w:t>
                    </w:r>
                    <w:r>
                      <w:rPr>
                        <w:rFonts w:hint="eastAsia"/>
                      </w:rPr>
                      <w:t>/</w:t>
                    </w:r>
                    <w:r>
                      <w:rPr>
                        <w:rFonts w:hint="eastAsia"/>
                      </w:rPr>
                      <w:t>系统部主任签字并交馆财务按照规定进行报账</w:t>
                    </w:r>
                  </w:p>
                  <w:p w:rsidR="005D542F" w:rsidRPr="00A9534C" w:rsidRDefault="005D542F" w:rsidP="005D542F"/>
                </w:txbxContent>
              </v:textbox>
            </v:shape>
            <w10:anchorlock/>
          </v:group>
        </w:pict>
      </w:r>
    </w:p>
    <w:p w:rsidR="00FF13A8" w:rsidRDefault="00FF13A8" w:rsidP="00FF13A8"/>
    <w:p w:rsidR="00FF13A8" w:rsidRDefault="00FF13A8" w:rsidP="00FF13A8"/>
    <w:p w:rsidR="00FF13A8" w:rsidRPr="000917C4" w:rsidRDefault="00FF13A8" w:rsidP="00FF13A8"/>
    <w:p w:rsidR="00FF13A8" w:rsidRPr="001E4F0C" w:rsidRDefault="00FF13A8" w:rsidP="00FF13A8">
      <w:pPr>
        <w:rPr>
          <w:b/>
          <w:szCs w:val="21"/>
        </w:rPr>
      </w:pPr>
      <w:r w:rsidRPr="001E4F0C">
        <w:rPr>
          <w:rFonts w:hint="eastAsia"/>
          <w:b/>
          <w:szCs w:val="21"/>
        </w:rPr>
        <w:t>2</w:t>
      </w:r>
      <w:r w:rsidRPr="001E4F0C">
        <w:rPr>
          <w:rFonts w:hint="eastAsia"/>
          <w:b/>
          <w:szCs w:val="21"/>
        </w:rPr>
        <w:t>．</w:t>
      </w:r>
      <w:r w:rsidRPr="001E4F0C">
        <w:rPr>
          <w:rFonts w:hint="eastAsia"/>
          <w:b/>
          <w:szCs w:val="21"/>
        </w:rPr>
        <w:t xml:space="preserve"> 800</w:t>
      </w:r>
      <w:r w:rsidRPr="001E4F0C">
        <w:rPr>
          <w:rFonts w:hint="eastAsia"/>
          <w:b/>
          <w:szCs w:val="21"/>
        </w:rPr>
        <w:t>元≤设备金额＜</w:t>
      </w:r>
      <w:r w:rsidRPr="001E4F0C">
        <w:rPr>
          <w:rFonts w:hint="eastAsia"/>
          <w:b/>
          <w:szCs w:val="21"/>
        </w:rPr>
        <w:t>10000</w:t>
      </w:r>
      <w:r w:rsidRPr="001E4F0C">
        <w:rPr>
          <w:rFonts w:hint="eastAsia"/>
          <w:b/>
          <w:szCs w:val="21"/>
        </w:rPr>
        <w:t>元</w:t>
      </w:r>
      <w:r w:rsidRPr="001E4F0C">
        <w:rPr>
          <w:rFonts w:hint="eastAsia"/>
          <w:b/>
          <w:szCs w:val="21"/>
        </w:rPr>
        <w:t xml:space="preserve"> </w:t>
      </w:r>
      <w:r w:rsidRPr="001E4F0C">
        <w:rPr>
          <w:rFonts w:hint="eastAsia"/>
          <w:b/>
          <w:szCs w:val="21"/>
        </w:rPr>
        <w:t>，</w:t>
      </w:r>
      <w:r w:rsidRPr="001E4F0C">
        <w:rPr>
          <w:rFonts w:hint="eastAsia"/>
          <w:b/>
          <w:szCs w:val="21"/>
        </w:rPr>
        <w:t>500</w:t>
      </w:r>
      <w:r w:rsidRPr="001E4F0C">
        <w:rPr>
          <w:rFonts w:hint="eastAsia"/>
          <w:b/>
          <w:szCs w:val="21"/>
        </w:rPr>
        <w:t>元≤家具金额＜</w:t>
      </w:r>
      <w:r w:rsidRPr="001E4F0C">
        <w:rPr>
          <w:rFonts w:hint="eastAsia"/>
          <w:b/>
          <w:szCs w:val="21"/>
        </w:rPr>
        <w:t>10000</w:t>
      </w:r>
      <w:r w:rsidRPr="001E4F0C">
        <w:rPr>
          <w:rFonts w:hint="eastAsia"/>
          <w:b/>
          <w:szCs w:val="21"/>
        </w:rPr>
        <w:t>元采购流程</w:t>
      </w:r>
    </w:p>
    <w:p w:rsidR="00FF13A8" w:rsidRDefault="00FF13A8" w:rsidP="00FF13A8">
      <w:pPr>
        <w:rPr>
          <w:rFonts w:ascii="宋体" w:hAnsi="宋体"/>
        </w:rPr>
      </w:pPr>
    </w:p>
    <w:p w:rsidR="00FF13A8" w:rsidRDefault="0001737F" w:rsidP="00FF13A8">
      <w:pPr>
        <w:rPr>
          <w:rFonts w:ascii="宋体" w:hAnsi="宋体"/>
        </w:rPr>
      </w:pPr>
      <w:r>
        <w:rPr>
          <w:rFonts w:ascii="宋体" w:hAnsi="宋体"/>
        </w:rPr>
      </w:r>
      <w:r>
        <w:rPr>
          <w:rFonts w:ascii="宋体" w:hAnsi="宋体"/>
        </w:rPr>
        <w:pict>
          <v:group id="_x0000_s2127" editas="canvas" style="width:693.4pt;height:174.1pt;mso-position-horizontal-relative:char;mso-position-vertical-relative:line" coordorigin="1440,2244" coordsize="13868,3482">
            <o:lock v:ext="edit" aspectratio="t"/>
            <v:shape id="_x0000_s2128" type="#_x0000_t75" style="position:absolute;left:1440;top:2244;width:13868;height:3482" o:preferrelative="f">
              <v:fill o:detectmouseclick="t"/>
              <v:path o:extrusionok="t" o:connecttype="none"/>
              <o:lock v:ext="edit" text="t"/>
            </v:shape>
            <v:shape id="_x0000_s2129" type="#_x0000_t109" style="position:absolute;left:1621;top:2386;width:1979;height:1111">
              <v:textbox style="mso-next-textbox:#_x0000_s2129">
                <w:txbxContent>
                  <w:p w:rsidR="00FF13A8" w:rsidRDefault="00FF13A8" w:rsidP="00FF13A8">
                    <w:r>
                      <w:rPr>
                        <w:rFonts w:hint="eastAsia"/>
                      </w:rPr>
                      <w:t>部门主任填写《图书馆物资申请单》</w:t>
                    </w:r>
                  </w:p>
                </w:txbxContent>
              </v:textbox>
            </v:shape>
            <v:shape id="_x0000_s2130" type="#_x0000_t109" style="position:absolute;left:4140;top:2400;width:1440;height:1110">
              <v:textbox style="mso-next-textbox:#_x0000_s2130">
                <w:txbxContent>
                  <w:p w:rsidR="00FF13A8" w:rsidRDefault="00FF13A8" w:rsidP="00FF13A8">
                    <w:r>
                      <w:rPr>
                        <w:rFonts w:hint="eastAsia"/>
                      </w:rPr>
                      <w:t>交</w:t>
                    </w:r>
                    <w:proofErr w:type="gramStart"/>
                    <w:r>
                      <w:rPr>
                        <w:rFonts w:hint="eastAsia"/>
                      </w:rPr>
                      <w:t>此部门</w:t>
                    </w:r>
                    <w:proofErr w:type="gramEnd"/>
                    <w:r>
                      <w:rPr>
                        <w:rFonts w:hint="eastAsia"/>
                      </w:rPr>
                      <w:t>分管馆长批示</w:t>
                    </w:r>
                  </w:p>
                </w:txbxContent>
              </v:textbox>
            </v:shape>
            <v:shape id="_x0000_s2131" type="#_x0000_t13" style="position:absolute;left:3600;top:2712;width:615;height:300"/>
            <v:shape id="_x0000_s2132" type="#_x0000_t13" style="position:absolute;left:7931;top:2793;width:615;height:300"/>
            <v:shape id="_x0000_s2133" type="#_x0000_t109" style="position:absolute;left:12046;top:2395;width:2834;height:1111">
              <v:textbox style="mso-next-textbox:#_x0000_s2133">
                <w:txbxContent>
                  <w:p w:rsidR="00FF13A8" w:rsidRDefault="00FF13A8" w:rsidP="00FF13A8">
                    <w:r>
                      <w:rPr>
                        <w:rFonts w:hint="eastAsia"/>
                      </w:rPr>
                      <w:t>由采购人员选择以往合作愉快、信誉好的多家供应</w:t>
                    </w:r>
                    <w:proofErr w:type="gramStart"/>
                    <w:r>
                      <w:rPr>
                        <w:rFonts w:hint="eastAsia"/>
                      </w:rPr>
                      <w:t>商比较</w:t>
                    </w:r>
                    <w:proofErr w:type="gramEnd"/>
                    <w:r>
                      <w:rPr>
                        <w:rFonts w:hint="eastAsia"/>
                      </w:rPr>
                      <w:t>后予以采购</w:t>
                    </w:r>
                  </w:p>
                </w:txbxContent>
              </v:textbox>
            </v:shape>
            <v:shapetype id="_x0000_t110" coordsize="21600,21600" o:spt="110" path="m10800,l,10800,10800,21600,21600,10800xe">
              <v:stroke joinstyle="miter"/>
              <v:path gradientshapeok="t" o:connecttype="rect" textboxrect="5400,5400,16200,16200"/>
            </v:shapetype>
            <v:shape id="_x0000_s2134" type="#_x0000_t110" style="position:absolute;left:8595;top:2301;width:2760;height:1305">
              <v:textbox style="mso-next-textbox:#_x0000_s2134">
                <w:txbxContent>
                  <w:p w:rsidR="00FF13A8" w:rsidRDefault="00FF13A8" w:rsidP="00FF13A8">
                    <w:r>
                      <w:rPr>
                        <w:rFonts w:hint="eastAsia"/>
                      </w:rPr>
                      <w:t>交分管采购馆长审批</w:t>
                    </w:r>
                  </w:p>
                </w:txbxContent>
              </v:textbox>
            </v:shape>
            <v:shapetype id="_x0000_t202" coordsize="21600,21600" o:spt="202" path="m,l,21600r21600,l21600,xe">
              <v:stroke joinstyle="miter"/>
              <v:path gradientshapeok="t" o:connecttype="rect"/>
            </v:shapetype>
            <v:shape id="_x0000_s2135" type="#_x0000_t202" style="position:absolute;left:11220;top:2376;width:750;height:405" stroked="f">
              <v:textbox style="mso-next-textbox:#_x0000_s2135">
                <w:txbxContent>
                  <w:p w:rsidR="00FF13A8" w:rsidRDefault="00FF13A8" w:rsidP="00FF13A8">
                    <w:r>
                      <w:rPr>
                        <w:rFonts w:hint="eastAsia"/>
                      </w:rPr>
                      <w:t>通过</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36" type="#_x0000_t34" style="position:absolute;left:6238;top:-130;width:109;height:7364;rotation:90;flip:y" o:connectortype="elbow" adj="-71141,-23378,1976697" strokeweight="2pt">
              <v:stroke endarrow="block"/>
            </v:shape>
            <v:shape id="_x0000_s2137" type="#_x0000_t202" style="position:absolute;left:7245;top:4011;width:2070;height:405" stroked="f">
              <v:textbox style="mso-next-textbox:#_x0000_s2137">
                <w:txbxContent>
                  <w:p w:rsidR="00FF13A8" w:rsidRDefault="00FF13A8" w:rsidP="00FF13A8">
                    <w:r>
                      <w:rPr>
                        <w:rFonts w:hint="eastAsia"/>
                      </w:rPr>
                      <w:t>不通过，说明原因</w:t>
                    </w:r>
                  </w:p>
                </w:txbxContent>
              </v:textbox>
            </v:shape>
            <v:shape id="_x0000_s2138" type="#_x0000_t13" style="position:absolute;left:13106;top:3663;width:615;height:300;rotation:90"/>
            <v:shape id="_x0000_s2139" type="#_x0000_t109" style="position:absolute;left:12057;top:4149;width:2834;height:1366">
              <v:textbox style="mso-next-textbox:#_x0000_s2139">
                <w:txbxContent>
                  <w:p w:rsidR="00FF13A8" w:rsidRDefault="00FF13A8" w:rsidP="00FF13A8">
                    <w:r>
                      <w:rPr>
                        <w:rFonts w:hint="eastAsia"/>
                      </w:rPr>
                      <w:t>用户验收采购物资后，发票由经办人和分管采购馆长签字并交馆财务付款、报账、做固定资产等</w:t>
                    </w:r>
                  </w:p>
                  <w:p w:rsidR="00FF13A8" w:rsidRPr="00785953" w:rsidRDefault="00FF13A8" w:rsidP="00FF13A8"/>
                </w:txbxContent>
              </v:textbox>
            </v:shape>
            <v:shapetype id="_x0000_t32" coordsize="21600,21600" o:spt="32" o:oned="t" path="m,l21600,21600e" filled="f">
              <v:path arrowok="t" fillok="f" o:connecttype="none"/>
              <o:lock v:ext="edit" shapetype="t"/>
            </v:shapetype>
            <v:shape id="_x0000_s2140" type="#_x0000_t32" style="position:absolute;left:11355;top:2951;width:691;height:3;flip:y" o:connectortype="straight" strokeweight="2pt">
              <v:stroke endarrow="block"/>
            </v:shape>
            <v:shape id="_x0000_s2141" type="#_x0000_t109" style="position:absolute;left:6300;top:2400;width:1574;height:1110">
              <v:textbox style="mso-next-textbox:#_x0000_s2141">
                <w:txbxContent>
                  <w:p w:rsidR="00FF13A8" w:rsidRDefault="00FF13A8" w:rsidP="00FF13A8">
                    <w:r>
                      <w:rPr>
                        <w:rFonts w:hint="eastAsia"/>
                      </w:rPr>
                      <w:t>交办公室主任或系统部主任确认备案</w:t>
                    </w:r>
                  </w:p>
                </w:txbxContent>
              </v:textbox>
            </v:shape>
            <v:shape id="_x0000_s2142" type="#_x0000_t13" style="position:absolute;left:5580;top:2712;width:720;height:312"/>
            <w10:anchorlock/>
          </v:group>
        </w:pict>
      </w:r>
    </w:p>
    <w:p w:rsidR="00F337B4" w:rsidRDefault="00F337B4" w:rsidP="00FF13A8">
      <w:pPr>
        <w:rPr>
          <w:b/>
          <w:color w:val="FF0000"/>
          <w:szCs w:val="21"/>
        </w:rPr>
      </w:pPr>
    </w:p>
    <w:p w:rsidR="00FF13A8" w:rsidRPr="001E4F0C" w:rsidRDefault="00FF13A8" w:rsidP="00C3567E">
      <w:pPr>
        <w:spacing w:afterLines="50"/>
        <w:rPr>
          <w:b/>
          <w:szCs w:val="21"/>
        </w:rPr>
      </w:pPr>
      <w:r w:rsidRPr="001E4F0C">
        <w:rPr>
          <w:rFonts w:hint="eastAsia"/>
          <w:b/>
          <w:szCs w:val="21"/>
        </w:rPr>
        <w:lastRenderedPageBreak/>
        <w:t>3</w:t>
      </w:r>
      <w:r w:rsidRPr="001E4F0C">
        <w:rPr>
          <w:rFonts w:hint="eastAsia"/>
          <w:b/>
          <w:szCs w:val="21"/>
        </w:rPr>
        <w:t>．</w:t>
      </w:r>
      <w:r w:rsidRPr="001E4F0C">
        <w:rPr>
          <w:rFonts w:hint="eastAsia"/>
          <w:b/>
        </w:rPr>
        <w:t xml:space="preserve"> 1</w:t>
      </w:r>
      <w:r w:rsidRPr="001E4F0C">
        <w:rPr>
          <w:rFonts w:hint="eastAsia"/>
          <w:b/>
        </w:rPr>
        <w:t>万元≤设备金</w:t>
      </w:r>
      <w:r w:rsidRPr="001E4F0C">
        <w:rPr>
          <w:rFonts w:ascii="宋体" w:hAnsi="宋体" w:hint="eastAsia"/>
          <w:b/>
        </w:rPr>
        <w:t>额＜20万元 ；</w:t>
      </w:r>
      <w:r w:rsidRPr="001E4F0C">
        <w:rPr>
          <w:rFonts w:hint="eastAsia"/>
          <w:b/>
        </w:rPr>
        <w:t>1</w:t>
      </w:r>
      <w:r w:rsidRPr="001E4F0C">
        <w:rPr>
          <w:rFonts w:hint="eastAsia"/>
          <w:b/>
        </w:rPr>
        <w:t>万元≤家具金</w:t>
      </w:r>
      <w:r w:rsidRPr="001E4F0C">
        <w:rPr>
          <w:rFonts w:ascii="宋体" w:hAnsi="宋体" w:hint="eastAsia"/>
          <w:b/>
        </w:rPr>
        <w:t>额＜10万元采购流程</w:t>
      </w:r>
    </w:p>
    <w:p w:rsidR="00FF13A8" w:rsidRDefault="0001737F" w:rsidP="00FF13A8">
      <w:pPr>
        <w:rPr>
          <w:szCs w:val="21"/>
        </w:rPr>
      </w:pPr>
      <w:r>
        <w:rPr>
          <w:szCs w:val="21"/>
        </w:rPr>
      </w:r>
      <w:r>
        <w:rPr>
          <w:szCs w:val="21"/>
        </w:rPr>
        <w:pict>
          <v:group id="_x0000_s2095" editas="canvas" style="width:729pt;height:390pt;mso-position-horizontal-relative:char;mso-position-vertical-relative:line" coordorigin="1440,1464" coordsize="14580,7800">
            <o:lock v:ext="edit" aspectratio="t"/>
            <v:shape id="_x0000_s2096" type="#_x0000_t75" style="position:absolute;left:1440;top:1464;width:14580;height:7800" o:preferrelative="f">
              <v:fill o:detectmouseclick="t"/>
              <v:path o:extrusionok="t" o:connecttype="none"/>
              <o:lock v:ext="edit" text="t"/>
            </v:shape>
            <v:shape id="_x0000_s2097" type="#_x0000_t202" style="position:absolute;left:15300;top:3024;width:390;height:2028" stroked="f">
              <v:textbox style="mso-next-textbox:#_x0000_s2097">
                <w:txbxContent>
                  <w:p w:rsidR="00FF13A8" w:rsidRDefault="00FF13A8" w:rsidP="00FF13A8">
                    <w:r>
                      <w:rPr>
                        <w:rFonts w:hint="eastAsia"/>
                      </w:rPr>
                      <w:t>通过但不需要</w:t>
                    </w:r>
                  </w:p>
                </w:txbxContent>
              </v:textbox>
            </v:shape>
            <v:shape id="_x0000_s2098" type="#_x0000_t109" style="position:absolute;left:1621;top:2386;width:2834;height:1111">
              <v:textbox style="mso-next-textbox:#_x0000_s2098">
                <w:txbxContent>
                  <w:p w:rsidR="00FF13A8" w:rsidRDefault="00FF13A8" w:rsidP="00FF13A8">
                    <w:r>
                      <w:rPr>
                        <w:rFonts w:hint="eastAsia"/>
                      </w:rPr>
                      <w:t>部门主任填写《图书馆物资申请单》</w:t>
                    </w:r>
                  </w:p>
                </w:txbxContent>
              </v:textbox>
            </v:shape>
            <v:shape id="_x0000_s2099" type="#_x0000_t109" style="position:absolute;left:4921;top:2387;width:2834;height:1110">
              <v:textbox style="mso-next-textbox:#_x0000_s2099">
                <w:txbxContent>
                  <w:p w:rsidR="00FF13A8" w:rsidRDefault="00FF13A8" w:rsidP="00FF13A8">
                    <w:r>
                      <w:rPr>
                        <w:rFonts w:hint="eastAsia"/>
                      </w:rPr>
                      <w:t>交</w:t>
                    </w:r>
                    <w:proofErr w:type="gramStart"/>
                    <w:r>
                      <w:rPr>
                        <w:rFonts w:hint="eastAsia"/>
                      </w:rPr>
                      <w:t>此部门</w:t>
                    </w:r>
                    <w:proofErr w:type="gramEnd"/>
                    <w:r>
                      <w:rPr>
                        <w:rFonts w:hint="eastAsia"/>
                      </w:rPr>
                      <w:t>分管馆长批示</w:t>
                    </w:r>
                  </w:p>
                </w:txbxContent>
              </v:textbox>
            </v:shape>
            <v:shape id="_x0000_s2100" type="#_x0000_t13" style="position:absolute;left:4466;top:2733;width:435;height:315"/>
            <v:shape id="_x0000_s2101" type="#_x0000_t13" style="position:absolute;left:7766;top:2778;width:450;height:315"/>
            <v:shape id="_x0000_s2102" type="#_x0000_t110" style="position:absolute;left:8265;top:2286;width:2760;height:1305">
              <v:textbox style="mso-next-textbox:#_x0000_s2102">
                <w:txbxContent>
                  <w:p w:rsidR="00FF13A8" w:rsidRDefault="00FF13A8" w:rsidP="00FF13A8">
                    <w:r>
                      <w:rPr>
                        <w:rFonts w:hint="eastAsia"/>
                      </w:rPr>
                      <w:t>交图书馆采购小组审查</w:t>
                    </w:r>
                  </w:p>
                </w:txbxContent>
              </v:textbox>
            </v:shape>
            <v:shape id="_x0000_s2103" type="#_x0000_t202" style="position:absolute;left:10905;top:2406;width:750;height:405" stroked="f">
              <v:textbox style="mso-next-textbox:#_x0000_s2103">
                <w:txbxContent>
                  <w:p w:rsidR="00FF13A8" w:rsidRDefault="00FF13A8" w:rsidP="00FF13A8">
                    <w:r>
                      <w:rPr>
                        <w:rFonts w:hint="eastAsia"/>
                      </w:rPr>
                      <w:t>通过</w:t>
                    </w:r>
                  </w:p>
                </w:txbxContent>
              </v:textbox>
            </v:shape>
            <v:shape id="_x0000_s2104" type="#_x0000_t34" style="position:absolute;left:6295;top:240;width:94;height:6607;rotation:90;flip:y" o:connectortype="elbow" adj="-82494,-13038,2216298" strokeweight="2pt">
              <v:stroke endarrow="block"/>
            </v:shape>
            <v:shape id="_x0000_s2105" type="#_x0000_t202" style="position:absolute;left:7380;top:4116;width:2070;height:405" stroked="f">
              <v:textbox style="mso-next-textbox:#_x0000_s2105">
                <w:txbxContent>
                  <w:p w:rsidR="00FF13A8" w:rsidRDefault="00FF13A8" w:rsidP="00FF13A8">
                    <w:r>
                      <w:rPr>
                        <w:rFonts w:hint="eastAsia"/>
                      </w:rPr>
                      <w:t>不通过，说明原因</w:t>
                    </w:r>
                  </w:p>
                </w:txbxContent>
              </v:textbox>
            </v:shape>
            <v:shape id="_x0000_s2106" type="#_x0000_t109" style="position:absolute;left:12240;top:4525;width:2970;height:1151">
              <v:textbox style="mso-next-textbox:#_x0000_s2106">
                <w:txbxContent>
                  <w:p w:rsidR="00FF13A8" w:rsidRDefault="00FF13A8" w:rsidP="00FF13A8">
                    <w:r>
                      <w:rPr>
                        <w:rFonts w:hint="eastAsia"/>
                      </w:rPr>
                      <w:t>由采购小组选择至少三家供应商，通过比较性价比、售后服务、质量等，选择中选单位</w:t>
                    </w:r>
                  </w:p>
                </w:txbxContent>
              </v:textbox>
            </v:shape>
            <v:shape id="_x0000_s2107" type="#_x0000_t13" style="position:absolute;left:13492;top:5684;width:315;height:300;rotation:90"/>
            <v:shape id="_x0000_s2108" type="#_x0000_t109" style="position:absolute;left:12240;top:5988;width:3240;height:1111">
              <v:textbox style="mso-next-textbox:#_x0000_s2108">
                <w:txbxContent>
                  <w:p w:rsidR="00FF13A8" w:rsidRPr="00785953" w:rsidRDefault="00FF13A8" w:rsidP="00FF13A8">
                    <w:r>
                      <w:rPr>
                        <w:rFonts w:hint="eastAsia"/>
                      </w:rPr>
                      <w:t>报党政联席会议（可电子邮件通报）或主要馆领导后，实施采购</w:t>
                    </w:r>
                  </w:p>
                </w:txbxContent>
              </v:textbox>
            </v:shape>
            <v:shape id="_x0000_s2109" type="#_x0000_t34" style="position:absolute;left:15210;top:2946;width:312;height:2155;flip:x" o:connectortype="elbow" adj="-21739,-37567,1074600" strokeweight="2pt">
              <v:stroke endarrow="block"/>
            </v:shape>
            <v:shape id="_x0000_s2110" type="#_x0000_t13" style="position:absolute;left:13680;top:7080;width:300;height:300;rotation:90"/>
            <v:shape id="_x0000_s2111" type="#_x0000_t109" style="position:absolute;left:4680;top:7392;width:2834;height:1343">
              <v:textbox style="mso-next-textbox:#_x0000_s2111">
                <w:txbxContent>
                  <w:p w:rsidR="00FF13A8" w:rsidRDefault="00FF13A8" w:rsidP="00FF13A8">
                    <w:r>
                      <w:rPr>
                        <w:rFonts w:hint="eastAsia"/>
                      </w:rPr>
                      <w:t>用户验收采购物资后，发票由经办人员和分管采购馆长签字并交馆财务付款、报账、做固定资产等</w:t>
                    </w:r>
                  </w:p>
                  <w:p w:rsidR="00FF13A8" w:rsidRPr="00EA2AE0" w:rsidRDefault="00FF13A8" w:rsidP="00FF13A8"/>
                  <w:p w:rsidR="00FF13A8" w:rsidRPr="00785953" w:rsidRDefault="00FF13A8" w:rsidP="00FF13A8"/>
                </w:txbxContent>
              </v:textbox>
            </v:shape>
            <v:shape id="_x0000_s2112" type="#_x0000_t110" style="position:absolute;left:12420;top:7392;width:2910;height:1350">
              <v:textbox style="mso-next-textbox:#_x0000_s2112">
                <w:txbxContent>
                  <w:p w:rsidR="00FF13A8" w:rsidRDefault="00FF13A8" w:rsidP="00FF13A8">
                    <w:r>
                      <w:rPr>
                        <w:rFonts w:hint="eastAsia"/>
                      </w:rPr>
                      <w:t>是否需要与供应商签订合同</w:t>
                    </w:r>
                  </w:p>
                </w:txbxContent>
              </v:textbox>
            </v:shape>
            <v:shape id="_x0000_s2113" type="#_x0000_t109" style="position:absolute;left:8280;top:7548;width:2834;height:1111">
              <v:textbox style="mso-next-textbox:#_x0000_s2113">
                <w:txbxContent>
                  <w:p w:rsidR="00FF13A8" w:rsidRDefault="00FF13A8" w:rsidP="00FF13A8">
                    <w:r>
                      <w:rPr>
                        <w:rFonts w:hint="eastAsia"/>
                      </w:rPr>
                      <w:t>合同由分管采购馆长签字后，到学校资产管理处盖复旦大学公章</w:t>
                    </w:r>
                  </w:p>
                  <w:p w:rsidR="00FF13A8" w:rsidRPr="00785953" w:rsidRDefault="00FF13A8" w:rsidP="00FF13A8"/>
                </w:txbxContent>
              </v:textbox>
            </v:shape>
            <v:shape id="_x0000_s2114" type="#_x0000_t32" style="position:absolute;left:11025;top:2939;width:495;height:7" o:connectortype="straight" strokeweight="2pt">
              <v:stroke endarrow="block"/>
            </v:shape>
            <v:shape id="_x0000_s2115" type="#_x0000_t32" style="position:absolute;left:11114;top:8067;width:1306;height:37;flip:x" o:connectortype="straight" strokeweight="2pt">
              <v:stroke endarrow="block"/>
            </v:shape>
            <v:shape id="_x0000_s2116" type="#_x0000_t34" style="position:absolute;left:9982;top:4850;width:7;height:7778;rotation:90;flip:y" o:connectortype="elbow" adj="-1110857,-26504,42814286" strokeweight="2pt">
              <v:stroke endarrow="block"/>
            </v:shape>
            <v:shape id="_x0000_s2117" type="#_x0000_t13" style="position:absolute;left:7560;top:7860;width:795;height:330;flip:x"/>
            <v:shape id="_x0000_s2118" type="#_x0000_t202" style="position:absolute;left:11340;top:7548;width:750;height:405" stroked="f">
              <v:textbox style="mso-next-textbox:#_x0000_s2118">
                <w:txbxContent>
                  <w:p w:rsidR="00FF13A8" w:rsidRDefault="00FF13A8" w:rsidP="00FF13A8">
                    <w:r>
                      <w:rPr>
                        <w:rFonts w:hint="eastAsia"/>
                      </w:rPr>
                      <w:t>需要</w:t>
                    </w:r>
                  </w:p>
                </w:txbxContent>
              </v:textbox>
            </v:shape>
            <v:shape id="_x0000_s2119" type="#_x0000_t202" style="position:absolute;left:11340;top:8640;width:945;height:405" stroked="f">
              <v:textbox style="mso-next-textbox:#_x0000_s2119">
                <w:txbxContent>
                  <w:p w:rsidR="00FF13A8" w:rsidRPr="0042159C" w:rsidRDefault="00FF13A8" w:rsidP="00FF13A8">
                    <w:r>
                      <w:rPr>
                        <w:rFonts w:hint="eastAsia"/>
                      </w:rPr>
                      <w:t>不需要</w:t>
                    </w:r>
                  </w:p>
                </w:txbxContent>
              </v:textbox>
            </v:shape>
            <v:shape id="_x0000_s2120" type="#_x0000_t109" style="position:absolute;left:8397;top:5769;width:2834;height:1111">
              <v:textbox style="mso-next-textbox:#_x0000_s2120">
                <w:txbxContent>
                  <w:p w:rsidR="00FF13A8" w:rsidRDefault="00FF13A8" w:rsidP="00FF13A8">
                    <w:r>
                      <w:rPr>
                        <w:rFonts w:hint="eastAsia"/>
                      </w:rPr>
                      <w:t>参照《图书馆仪器设备与家具内部招标采购流程》，中标结果向党政联席会议通报</w:t>
                    </w:r>
                  </w:p>
                  <w:p w:rsidR="00FF13A8" w:rsidRPr="00785953" w:rsidRDefault="00FF13A8" w:rsidP="00FF13A8"/>
                </w:txbxContent>
              </v:textbox>
            </v:shape>
            <v:shape id="_x0000_s2121" type="#_x0000_t13" style="position:absolute;left:9465;top:7049;width:653;height:345;rotation:90"/>
            <v:shape id="_x0000_s2122" type="#_x0000_t110" style="position:absolute;left:11520;top:1932;width:4002;height:2028">
              <v:textbox style="mso-next-textbox:#_x0000_s2122">
                <w:txbxContent>
                  <w:p w:rsidR="00FF13A8" w:rsidRPr="00FA29B0" w:rsidRDefault="00FF13A8" w:rsidP="00FF13A8">
                    <w:pPr>
                      <w:rPr>
                        <w:szCs w:val="21"/>
                      </w:rPr>
                    </w:pPr>
                    <w:r w:rsidRPr="00FA29B0">
                      <w:rPr>
                        <w:rFonts w:hint="eastAsia"/>
                        <w:szCs w:val="21"/>
                      </w:rPr>
                      <w:t>报党政联席会议或主要馆领导审批并决定是否招投标</w:t>
                    </w:r>
                  </w:p>
                </w:txbxContent>
              </v:textbox>
            </v:shape>
            <v:shape id="_x0000_s2123" type="#_x0000_t34" style="position:absolute;left:10763;top:3011;width:1809;height:3707;rotation:90" o:connectortype="elbow" adj="3629,-25387,-161445" strokeweight="2pt">
              <v:stroke endarrow="block"/>
            </v:shape>
            <v:shape id="_x0000_s2124" type="#_x0000_t202" style="position:absolute;left:10620;top:3648;width:1980;height:405" stroked="f">
              <v:textbox style="mso-next-textbox:#_x0000_s2124">
                <w:txbxContent>
                  <w:p w:rsidR="00FF13A8" w:rsidRDefault="00FF13A8" w:rsidP="00FF13A8">
                    <w:r>
                      <w:rPr>
                        <w:rFonts w:hint="eastAsia"/>
                      </w:rPr>
                      <w:t>通过且需要招投标</w:t>
                    </w:r>
                  </w:p>
                </w:txbxContent>
              </v:textbox>
            </v:shape>
            <v:shape id="_x0000_s2125" type="#_x0000_t34" style="position:absolute;left:8053;top:-3083;width:454;height:10483;rotation:270;flip:x y" o:connectortype="elbow" adj="-17128,4799,643290" strokeweight="2pt">
              <v:stroke endarrow="block"/>
            </v:shape>
            <v:shape id="_x0000_s2126" type="#_x0000_t202" style="position:absolute;left:7560;top:1711;width:2070;height:405" stroked="f">
              <v:textbox style="mso-next-textbox:#_x0000_s2126">
                <w:txbxContent>
                  <w:p w:rsidR="00FF13A8" w:rsidRDefault="00FF13A8" w:rsidP="00FF13A8">
                    <w:r>
                      <w:rPr>
                        <w:rFonts w:hint="eastAsia"/>
                      </w:rPr>
                      <w:t>不通过，说明原因</w:t>
                    </w:r>
                  </w:p>
                </w:txbxContent>
              </v:textbox>
            </v:shape>
            <w10:anchorlock/>
          </v:group>
        </w:pict>
      </w:r>
    </w:p>
    <w:p w:rsidR="00FF13A8" w:rsidRPr="001E4F0C" w:rsidRDefault="00FF13A8" w:rsidP="00C3567E">
      <w:pPr>
        <w:spacing w:afterLines="50"/>
        <w:rPr>
          <w:b/>
          <w:szCs w:val="21"/>
        </w:rPr>
      </w:pPr>
      <w:r w:rsidRPr="001E4F0C">
        <w:rPr>
          <w:rFonts w:hint="eastAsia"/>
          <w:b/>
          <w:szCs w:val="21"/>
        </w:rPr>
        <w:lastRenderedPageBreak/>
        <w:t>4</w:t>
      </w:r>
      <w:r w:rsidRPr="001E4F0C">
        <w:rPr>
          <w:rFonts w:hint="eastAsia"/>
          <w:b/>
          <w:szCs w:val="21"/>
        </w:rPr>
        <w:t>．</w:t>
      </w:r>
      <w:r w:rsidRPr="001E4F0C">
        <w:rPr>
          <w:rFonts w:hint="eastAsia"/>
          <w:b/>
          <w:szCs w:val="21"/>
        </w:rPr>
        <w:t xml:space="preserve"> 20</w:t>
      </w:r>
      <w:r w:rsidRPr="001E4F0C">
        <w:rPr>
          <w:rFonts w:hint="eastAsia"/>
          <w:b/>
          <w:szCs w:val="21"/>
        </w:rPr>
        <w:t>万元≤设备金额＜</w:t>
      </w:r>
      <w:r w:rsidRPr="001E4F0C">
        <w:rPr>
          <w:rFonts w:hint="eastAsia"/>
          <w:b/>
          <w:szCs w:val="21"/>
        </w:rPr>
        <w:t>70</w:t>
      </w:r>
      <w:r w:rsidRPr="001E4F0C">
        <w:rPr>
          <w:rFonts w:hint="eastAsia"/>
          <w:b/>
          <w:szCs w:val="21"/>
        </w:rPr>
        <w:t>万元；</w:t>
      </w:r>
      <w:r w:rsidRPr="001E4F0C">
        <w:rPr>
          <w:rFonts w:hint="eastAsia"/>
          <w:b/>
          <w:szCs w:val="21"/>
        </w:rPr>
        <w:t>10</w:t>
      </w:r>
      <w:r w:rsidRPr="001E4F0C">
        <w:rPr>
          <w:rFonts w:hint="eastAsia"/>
          <w:b/>
          <w:szCs w:val="21"/>
        </w:rPr>
        <w:t>万元≤家具金额＜</w:t>
      </w:r>
      <w:r w:rsidRPr="001E4F0C">
        <w:rPr>
          <w:rFonts w:hint="eastAsia"/>
          <w:b/>
          <w:szCs w:val="21"/>
        </w:rPr>
        <w:t>30</w:t>
      </w:r>
      <w:r w:rsidRPr="001E4F0C">
        <w:rPr>
          <w:rFonts w:hint="eastAsia"/>
          <w:b/>
          <w:szCs w:val="21"/>
        </w:rPr>
        <w:t>万元</w:t>
      </w:r>
      <w:r w:rsidRPr="001E4F0C">
        <w:rPr>
          <w:rFonts w:hint="eastAsia"/>
          <w:b/>
          <w:szCs w:val="21"/>
        </w:rPr>
        <w:t xml:space="preserve"> </w:t>
      </w:r>
      <w:r w:rsidRPr="001E4F0C">
        <w:rPr>
          <w:rFonts w:hint="eastAsia"/>
          <w:b/>
          <w:szCs w:val="21"/>
        </w:rPr>
        <w:t>采购流程</w:t>
      </w:r>
    </w:p>
    <w:p w:rsidR="00FF13A8" w:rsidRDefault="0001737F" w:rsidP="00FF13A8">
      <w:pPr>
        <w:rPr>
          <w:szCs w:val="21"/>
        </w:rPr>
      </w:pPr>
      <w:r>
        <w:rPr>
          <w:szCs w:val="21"/>
        </w:rPr>
      </w:r>
      <w:r>
        <w:rPr>
          <w:szCs w:val="21"/>
        </w:rPr>
        <w:pict>
          <v:group id="_x0000_s2068" editas="canvas" style="width:708.4pt;height:375.85pt;mso-position-horizontal-relative:char;mso-position-vertical-relative:line" coordorigin="1440,2244" coordsize="14168,7517">
            <o:lock v:ext="edit" aspectratio="t"/>
            <v:shape id="_x0000_s2069" type="#_x0000_t75" style="position:absolute;left:1440;top:2244;width:14168;height:7517" o:preferrelative="f">
              <v:fill o:detectmouseclick="t"/>
              <v:path o:extrusionok="t" o:connecttype="none"/>
              <o:lock v:ext="edit" text="t"/>
            </v:shape>
            <v:shape id="_x0000_s2070" type="#_x0000_t109" style="position:absolute;left:1621;top:2386;width:2834;height:1111">
              <v:textbox style="mso-next-textbox:#_x0000_s2070">
                <w:txbxContent>
                  <w:p w:rsidR="00FF13A8" w:rsidRDefault="00FF13A8" w:rsidP="00FF13A8">
                    <w:r>
                      <w:rPr>
                        <w:rFonts w:hint="eastAsia"/>
                      </w:rPr>
                      <w:t>部门主任填写《图书馆物资申请单》</w:t>
                    </w:r>
                  </w:p>
                </w:txbxContent>
              </v:textbox>
            </v:shape>
            <v:shape id="_x0000_s2071" type="#_x0000_t109" style="position:absolute;left:4801;top:2387;width:2834;height:1110">
              <v:textbox style="mso-next-textbox:#_x0000_s2071">
                <w:txbxContent>
                  <w:p w:rsidR="00FF13A8" w:rsidRDefault="00FF13A8" w:rsidP="00FF13A8">
                    <w:r>
                      <w:rPr>
                        <w:rFonts w:hint="eastAsia"/>
                      </w:rPr>
                      <w:t>交</w:t>
                    </w:r>
                    <w:proofErr w:type="gramStart"/>
                    <w:r>
                      <w:rPr>
                        <w:rFonts w:hint="eastAsia"/>
                      </w:rPr>
                      <w:t>此部门</w:t>
                    </w:r>
                    <w:proofErr w:type="gramEnd"/>
                    <w:r>
                      <w:rPr>
                        <w:rFonts w:hint="eastAsia"/>
                      </w:rPr>
                      <w:t>分管馆长批示</w:t>
                    </w:r>
                  </w:p>
                </w:txbxContent>
              </v:textbox>
            </v:shape>
            <v:shape id="_x0000_s2072" type="#_x0000_t13" style="position:absolute;left:4466;top:2733;width:315;height:300"/>
            <v:shape id="_x0000_s2073" type="#_x0000_t13" style="position:absolute;left:7646;top:2778;width:345;height:315"/>
            <v:shape id="_x0000_s2074" type="#_x0000_t110" style="position:absolute;left:8040;top:2301;width:2760;height:1305">
              <v:textbox style="mso-next-textbox:#_x0000_s2074">
                <w:txbxContent>
                  <w:p w:rsidR="00FF13A8" w:rsidRDefault="00FF13A8" w:rsidP="00FF13A8">
                    <w:r>
                      <w:rPr>
                        <w:rFonts w:hint="eastAsia"/>
                      </w:rPr>
                      <w:t>交图书馆采购小组审查</w:t>
                    </w:r>
                  </w:p>
                </w:txbxContent>
              </v:textbox>
            </v:shape>
            <v:shape id="_x0000_s2075" type="#_x0000_t202" style="position:absolute;left:10650;top:2466;width:750;height:405" stroked="f">
              <v:textbox style="mso-next-textbox:#_x0000_s2075">
                <w:txbxContent>
                  <w:p w:rsidR="00FF13A8" w:rsidRDefault="00FF13A8" w:rsidP="00FF13A8">
                    <w:r>
                      <w:rPr>
                        <w:rFonts w:hint="eastAsia"/>
                      </w:rPr>
                      <w:t>通过</w:t>
                    </w:r>
                  </w:p>
                </w:txbxContent>
              </v:textbox>
            </v:shape>
            <v:shape id="_x0000_s2076" type="#_x0000_t34" style="position:absolute;left:6174;top:361;width:109;height:6382;rotation:90;flip:y" o:connectortype="elbow" adj="-71141,-12252,1866716" strokeweight="2pt">
              <v:stroke endarrow="block"/>
            </v:shape>
            <v:shape id="_x0000_s2077" type="#_x0000_t202" style="position:absolute;left:7245;top:4011;width:2070;height:405" stroked="f">
              <v:textbox style="mso-next-textbox:#_x0000_s2077">
                <w:txbxContent>
                  <w:p w:rsidR="00FF13A8" w:rsidRDefault="00FF13A8" w:rsidP="00FF13A8">
                    <w:r>
                      <w:rPr>
                        <w:rFonts w:hint="eastAsia"/>
                      </w:rPr>
                      <w:t>不通过，说明原因</w:t>
                    </w:r>
                  </w:p>
                </w:txbxContent>
              </v:textbox>
            </v:shape>
            <v:shape id="_x0000_s2078" type="#_x0000_t109" style="position:absolute;left:11566;top:7630;width:2834;height:1381">
              <v:textbox style="mso-next-textbox:#_x0000_s2078">
                <w:txbxContent>
                  <w:p w:rsidR="00FF13A8" w:rsidRDefault="00FF13A8" w:rsidP="00FF13A8">
                    <w:r>
                      <w:rPr>
                        <w:rFonts w:hint="eastAsia"/>
                      </w:rPr>
                      <w:t>图书馆内部招标，参照《图书馆仪器设备与家具内部招标采购流程》，结果向党政联席会议通报</w:t>
                    </w:r>
                  </w:p>
                </w:txbxContent>
              </v:textbox>
            </v:shape>
            <v:shape id="_x0000_s2079" type="#_x0000_t13" style="position:absolute;left:9949;top:8140;width:1605;height:270;rotation:180"/>
            <v:shape id="_x0000_s2080" type="#_x0000_t202" style="position:absolute;left:13380;top:7021;width:1080;height:435" stroked="f">
              <v:textbox style="mso-next-textbox:#_x0000_s2080">
                <w:txbxContent>
                  <w:p w:rsidR="00FF13A8" w:rsidRDefault="00FF13A8" w:rsidP="00FF13A8">
                    <w:r>
                      <w:rPr>
                        <w:rFonts w:hint="eastAsia"/>
                      </w:rPr>
                      <w:t>不需要</w:t>
                    </w:r>
                  </w:p>
                </w:txbxContent>
              </v:textbox>
            </v:shape>
            <v:shape id="_x0000_s2081" type="#_x0000_t109" style="position:absolute;left:7092;top:7809;width:2834;height:1111">
              <v:textbox style="mso-next-textbox:#_x0000_s2081">
                <w:txbxContent>
                  <w:p w:rsidR="00FF13A8" w:rsidRDefault="00FF13A8" w:rsidP="00FF13A8">
                    <w:r>
                      <w:rPr>
                        <w:rFonts w:hint="eastAsia"/>
                      </w:rPr>
                      <w:t>合同由分管采购馆长签字后，到学校资产管理处盖复旦大学公章</w:t>
                    </w:r>
                  </w:p>
                  <w:p w:rsidR="00FF13A8" w:rsidRPr="00785953" w:rsidRDefault="00FF13A8" w:rsidP="00FF13A8"/>
                </w:txbxContent>
              </v:textbox>
            </v:shape>
            <v:shape id="_x0000_s2082" type="#_x0000_t13" style="position:absolute;left:6281;top:8163;width:795;height:330;flip:x"/>
            <v:shape id="_x0000_s2083" type="#_x0000_t109" style="position:absolute;left:7047;top:5769;width:2834;height:1111">
              <v:textbox style="mso-next-textbox:#_x0000_s2083">
                <w:txbxContent>
                  <w:p w:rsidR="00FF13A8" w:rsidRDefault="00FF13A8" w:rsidP="00FF13A8">
                    <w:r>
                      <w:rPr>
                        <w:rFonts w:hint="eastAsia"/>
                      </w:rPr>
                      <w:t>参照《复旦大学关于仪器设备、家具招标采购的有关规定》进行招标</w:t>
                    </w:r>
                  </w:p>
                  <w:p w:rsidR="00FF13A8" w:rsidRPr="00785953" w:rsidRDefault="00FF13A8" w:rsidP="00FF13A8"/>
                </w:txbxContent>
              </v:textbox>
            </v:shape>
            <v:shape id="_x0000_s2084" type="#_x0000_t13" style="position:absolute;left:7894;top:7165;width:885;height:345;rotation:90"/>
            <v:shape id="_x0000_s2085" type="#_x0000_t110" style="position:absolute;left:11025;top:5634;width:3915;height:1380">
              <v:textbox style="mso-next-textbox:#_x0000_s2085">
                <w:txbxContent>
                  <w:p w:rsidR="00FF13A8" w:rsidRDefault="00FF13A8" w:rsidP="00FF13A8">
                    <w:r>
                      <w:rPr>
                        <w:rFonts w:hint="eastAsia"/>
                      </w:rPr>
                      <w:t>党政联席会议决定，是否提交学校招标</w:t>
                    </w:r>
                  </w:p>
                </w:txbxContent>
              </v:textbox>
            </v:shape>
            <v:shape id="_x0000_s2086" type="#_x0000_t202" style="position:absolute;left:10095;top:5796;width:795;height:405" stroked="f">
              <v:textbox style="mso-next-textbox:#_x0000_s2086">
                <w:txbxContent>
                  <w:p w:rsidR="00FF13A8" w:rsidRDefault="00FF13A8" w:rsidP="00FF13A8">
                    <w:r>
                      <w:rPr>
                        <w:rFonts w:hint="eastAsia"/>
                      </w:rPr>
                      <w:t>需要</w:t>
                    </w:r>
                  </w:p>
                </w:txbxContent>
              </v:textbox>
            </v:shape>
            <v:shape id="_x0000_s2087" type="#_x0000_t109" style="position:absolute;left:3402;top:7713;width:2834;height:1343">
              <v:textbox style="mso-next-textbox:#_x0000_s2087">
                <w:txbxContent>
                  <w:p w:rsidR="00FF13A8" w:rsidRDefault="00FF13A8" w:rsidP="00FF13A8">
                    <w:r>
                      <w:rPr>
                        <w:rFonts w:hint="eastAsia"/>
                      </w:rPr>
                      <w:t>用户验收采购物资后，合同与发票交馆财务，根据合同付款、报账、做固定资产等</w:t>
                    </w:r>
                  </w:p>
                  <w:p w:rsidR="00FF13A8" w:rsidRPr="00EA2AE0" w:rsidRDefault="00FF13A8" w:rsidP="00FF13A8"/>
                  <w:p w:rsidR="00FF13A8" w:rsidRPr="00785953" w:rsidRDefault="00FF13A8" w:rsidP="00FF13A8"/>
                </w:txbxContent>
              </v:textbox>
            </v:shape>
            <v:shape id="_x0000_s2088" type="#_x0000_t202" style="position:absolute;left:11479;top:2245;width:3275;height:1398">
              <v:textbox style="mso-next-textbox:#_x0000_s2088">
                <w:txbxContent>
                  <w:p w:rsidR="00FF13A8" w:rsidRDefault="00FF13A8" w:rsidP="00FF13A8">
                    <w:pPr>
                      <w:widowControl/>
                      <w:jc w:val="left"/>
                      <w:rPr>
                        <w:rFonts w:ascii="宋体" w:hAnsi="宋体" w:cs="宋体"/>
                        <w:kern w:val="0"/>
                        <w:sz w:val="24"/>
                      </w:rPr>
                    </w:pPr>
                    <w:r>
                      <w:rPr>
                        <w:rFonts w:hint="eastAsia"/>
                      </w:rPr>
                      <w:t>报党政联席会议通过后，填《购置大型精密仪器设备申请表》，单价四十万元以上设备还要附“大型精密仪器购置论证报告”。</w:t>
                    </w:r>
                  </w:p>
                </w:txbxContent>
              </v:textbox>
            </v:shape>
            <v:shape id="_x0000_s2089" type="#_x0000_t202" style="position:absolute;left:11652;top:4075;width:2861;height:1098">
              <v:textbox style="mso-next-textbox:#_x0000_s2089">
                <w:txbxContent>
                  <w:p w:rsidR="00FF13A8" w:rsidRDefault="00FF13A8" w:rsidP="00FF13A8">
                    <w:pPr>
                      <w:widowControl/>
                      <w:jc w:val="left"/>
                      <w:rPr>
                        <w:rFonts w:ascii="宋体" w:hAnsi="宋体" w:cs="宋体"/>
                        <w:kern w:val="0"/>
                        <w:sz w:val="24"/>
                      </w:rPr>
                    </w:pPr>
                    <w:proofErr w:type="gramStart"/>
                    <w:r>
                      <w:rPr>
                        <w:rFonts w:hint="eastAsia"/>
                      </w:rPr>
                      <w:t>交校设备管理</w:t>
                    </w:r>
                    <w:proofErr w:type="gramEnd"/>
                    <w:r>
                      <w:rPr>
                        <w:rFonts w:hint="eastAsia"/>
                      </w:rPr>
                      <w:t>办公室核实</w:t>
                    </w:r>
                  </w:p>
                </w:txbxContent>
              </v:textbox>
            </v:shape>
            <v:shape id="_x0000_s2090" type="#_x0000_t13" style="position:absolute;left:12784;top:3670;width:405;height:345;rotation:90"/>
            <v:shape id="_x0000_s2091" type="#_x0000_t13" style="position:absolute;left:12792;top:5222;width:420;height:345;rotation:90"/>
            <v:shape id="_x0000_s2092" type="#_x0000_t32" style="position:absolute;left:10800;top:2944;width:679;height:10;flip:y" o:connectortype="straight" strokeweight="2pt">
              <v:stroke endarrow="block"/>
            </v:shape>
            <v:shape id="_x0000_s2093" type="#_x0000_t32" style="position:absolute;left:9881;top:6324;width:1144;height:1;flip:x" o:connectortype="straight" strokeweight="2pt">
              <v:stroke endarrow="block"/>
            </v:shape>
            <v:shape id="_x0000_s2094" type="#_x0000_t32" style="position:absolute;left:12983;top:7014;width:1;height:616" o:connectortype="straight" strokeweight="2pt">
              <v:stroke endarrow="block"/>
            </v:shape>
            <w10:anchorlock/>
          </v:group>
        </w:pict>
      </w:r>
    </w:p>
    <w:p w:rsidR="00FF13A8" w:rsidRPr="00130787" w:rsidRDefault="00FF13A8" w:rsidP="00C3567E">
      <w:pPr>
        <w:spacing w:afterLines="50"/>
        <w:rPr>
          <w:b/>
          <w:szCs w:val="21"/>
        </w:rPr>
      </w:pPr>
      <w:r w:rsidRPr="00130787">
        <w:rPr>
          <w:rFonts w:hint="eastAsia"/>
          <w:b/>
          <w:szCs w:val="21"/>
        </w:rPr>
        <w:lastRenderedPageBreak/>
        <w:t>5</w:t>
      </w:r>
      <w:r w:rsidRPr="00130787">
        <w:rPr>
          <w:rFonts w:hint="eastAsia"/>
          <w:b/>
          <w:szCs w:val="21"/>
        </w:rPr>
        <w:t>．</w:t>
      </w:r>
      <w:r w:rsidRPr="00130787">
        <w:rPr>
          <w:rFonts w:hint="eastAsia"/>
          <w:b/>
          <w:szCs w:val="21"/>
        </w:rPr>
        <w:t>70</w:t>
      </w:r>
      <w:r w:rsidRPr="00130787">
        <w:rPr>
          <w:rFonts w:hint="eastAsia"/>
          <w:b/>
          <w:szCs w:val="21"/>
        </w:rPr>
        <w:t>万元≤设备金额</w:t>
      </w:r>
      <w:r w:rsidRPr="00130787">
        <w:rPr>
          <w:rFonts w:hint="eastAsia"/>
          <w:b/>
          <w:szCs w:val="21"/>
        </w:rPr>
        <w:t xml:space="preserve"> </w:t>
      </w:r>
      <w:r w:rsidRPr="00130787">
        <w:rPr>
          <w:rFonts w:hint="eastAsia"/>
          <w:b/>
          <w:szCs w:val="21"/>
        </w:rPr>
        <w:t>；</w:t>
      </w:r>
      <w:r w:rsidRPr="00130787">
        <w:rPr>
          <w:rFonts w:hint="eastAsia"/>
          <w:b/>
          <w:szCs w:val="21"/>
        </w:rPr>
        <w:t>30</w:t>
      </w:r>
      <w:r w:rsidRPr="00130787">
        <w:rPr>
          <w:rFonts w:hint="eastAsia"/>
          <w:b/>
          <w:szCs w:val="21"/>
        </w:rPr>
        <w:t>万元≤家具金额</w:t>
      </w:r>
      <w:r w:rsidRPr="00130787">
        <w:rPr>
          <w:rFonts w:hint="eastAsia"/>
          <w:b/>
          <w:szCs w:val="21"/>
        </w:rPr>
        <w:t xml:space="preserve"> </w:t>
      </w:r>
      <w:r w:rsidRPr="00130787">
        <w:rPr>
          <w:rFonts w:hint="eastAsia"/>
          <w:b/>
          <w:szCs w:val="21"/>
        </w:rPr>
        <w:t>采购流程</w:t>
      </w:r>
    </w:p>
    <w:p w:rsidR="00FF13A8" w:rsidRPr="006902B0" w:rsidRDefault="0001737F" w:rsidP="00FF13A8">
      <w:pPr>
        <w:rPr>
          <w:szCs w:val="21"/>
        </w:rPr>
      </w:pPr>
      <w:r>
        <w:rPr>
          <w:szCs w:val="21"/>
        </w:rPr>
      </w:r>
      <w:r>
        <w:rPr>
          <w:szCs w:val="21"/>
        </w:rPr>
        <w:pict>
          <v:group id="_x0000_s2050" editas="canvas" style="width:708.4pt;height:288.6pt;mso-position-horizontal-relative:char;mso-position-vertical-relative:line" coordorigin="1440,2244" coordsize="14168,5772">
            <o:lock v:ext="edit" aspectratio="t"/>
            <v:shape id="_x0000_s2051" type="#_x0000_t75" style="position:absolute;left:1440;top:2244;width:14168;height:5772" o:preferrelative="f">
              <v:fill o:detectmouseclick="t"/>
              <v:path o:extrusionok="t" o:connecttype="none"/>
              <o:lock v:ext="edit" text="t"/>
            </v:shape>
            <v:shape id="_x0000_s2052" type="#_x0000_t109" style="position:absolute;left:1621;top:2386;width:2834;height:1111">
              <v:textbox style="mso-next-textbox:#_x0000_s2052">
                <w:txbxContent>
                  <w:p w:rsidR="00FF13A8" w:rsidRDefault="00FF13A8" w:rsidP="00FF13A8">
                    <w:r>
                      <w:rPr>
                        <w:rFonts w:hint="eastAsia"/>
                      </w:rPr>
                      <w:t>部门主任填写《图书馆物资申请单》</w:t>
                    </w:r>
                  </w:p>
                </w:txbxContent>
              </v:textbox>
            </v:shape>
            <v:shape id="_x0000_s2053" type="#_x0000_t109" style="position:absolute;left:4801;top:2387;width:2834;height:1110">
              <v:textbox style="mso-next-textbox:#_x0000_s2053">
                <w:txbxContent>
                  <w:p w:rsidR="00FF13A8" w:rsidRDefault="00FF13A8" w:rsidP="00FF13A8">
                    <w:r>
                      <w:rPr>
                        <w:rFonts w:hint="eastAsia"/>
                      </w:rPr>
                      <w:t>交</w:t>
                    </w:r>
                    <w:proofErr w:type="gramStart"/>
                    <w:r>
                      <w:rPr>
                        <w:rFonts w:hint="eastAsia"/>
                      </w:rPr>
                      <w:t>此部门</w:t>
                    </w:r>
                    <w:proofErr w:type="gramEnd"/>
                    <w:r>
                      <w:rPr>
                        <w:rFonts w:hint="eastAsia"/>
                      </w:rPr>
                      <w:t>分管馆长批示</w:t>
                    </w:r>
                  </w:p>
                </w:txbxContent>
              </v:textbox>
            </v:shape>
            <v:shape id="_x0000_s2054" type="#_x0000_t13" style="position:absolute;left:4466;top:2733;width:315;height:300"/>
            <v:shape id="_x0000_s2055" type="#_x0000_t13" style="position:absolute;left:7646;top:2778;width:345;height:315"/>
            <v:shape id="_x0000_s2056" type="#_x0000_t110" style="position:absolute;left:8040;top:2301;width:2760;height:1305">
              <v:textbox style="mso-next-textbox:#_x0000_s2056">
                <w:txbxContent>
                  <w:p w:rsidR="00FF13A8" w:rsidRDefault="00FF13A8" w:rsidP="00FF13A8">
                    <w:r>
                      <w:rPr>
                        <w:rFonts w:hint="eastAsia"/>
                      </w:rPr>
                      <w:t>交图书馆采购小组审查</w:t>
                    </w:r>
                  </w:p>
                </w:txbxContent>
              </v:textbox>
            </v:shape>
            <v:shape id="_x0000_s2057" type="#_x0000_t202" style="position:absolute;left:10980;top:2466;width:750;height:405" stroked="f">
              <v:textbox style="mso-next-textbox:#_x0000_s2057">
                <w:txbxContent>
                  <w:p w:rsidR="00FF13A8" w:rsidRDefault="00FF13A8" w:rsidP="00FF13A8">
                    <w:r>
                      <w:rPr>
                        <w:rFonts w:hint="eastAsia"/>
                      </w:rPr>
                      <w:t>通过</w:t>
                    </w:r>
                  </w:p>
                </w:txbxContent>
              </v:textbox>
            </v:shape>
            <v:shape id="_x0000_s2058" type="#_x0000_t34" style="position:absolute;left:6174;top:361;width:109;height:6382;rotation:90;flip:y" o:connectortype="elbow" adj="-71141,-13281,1866716" strokeweight="2pt">
              <v:stroke endarrow="block"/>
            </v:shape>
            <v:shape id="_x0000_s2059" type="#_x0000_t202" style="position:absolute;left:5220;top:4116;width:2070;height:405" stroked="f">
              <v:textbox style="mso-next-textbox:#_x0000_s2059">
                <w:txbxContent>
                  <w:p w:rsidR="00FF13A8" w:rsidRDefault="00FF13A8" w:rsidP="00FF13A8">
                    <w:r>
                      <w:rPr>
                        <w:rFonts w:hint="eastAsia"/>
                      </w:rPr>
                      <w:t>不通过，说明原因</w:t>
                    </w:r>
                  </w:p>
                </w:txbxContent>
              </v:textbox>
            </v:shape>
            <v:shape id="_x0000_s2060" type="#_x0000_t109" style="position:absolute;left:12252;top:6384;width:2834;height:1111">
              <v:textbox style="mso-next-textbox:#_x0000_s2060">
                <w:txbxContent>
                  <w:p w:rsidR="00FF13A8" w:rsidRDefault="00FF13A8" w:rsidP="00FF13A8">
                    <w:r>
                      <w:rPr>
                        <w:rFonts w:hint="eastAsia"/>
                      </w:rPr>
                      <w:t>合同由分管采购馆长签字后，到学校资产管理处盖复旦大学公章</w:t>
                    </w:r>
                  </w:p>
                  <w:p w:rsidR="00FF13A8" w:rsidRPr="00785953" w:rsidRDefault="00FF13A8" w:rsidP="00FF13A8"/>
                </w:txbxContent>
              </v:textbox>
            </v:shape>
            <v:shape id="_x0000_s2061" type="#_x0000_t13" style="position:absolute;left:11456;top:6723;width:795;height:330;flip:x"/>
            <v:shape id="_x0000_s2062" type="#_x0000_t109" style="position:absolute;left:12222;top:4404;width:2834;height:1111">
              <v:textbox style="mso-next-textbox:#_x0000_s2062">
                <w:txbxContent>
                  <w:p w:rsidR="00FF13A8" w:rsidRDefault="00FF13A8" w:rsidP="00FF13A8">
                    <w:r>
                      <w:rPr>
                        <w:rFonts w:hint="eastAsia"/>
                      </w:rPr>
                      <w:t>参照《复旦大学关于仪器设备、家具招标采购的有关规定》进行招标</w:t>
                    </w:r>
                  </w:p>
                  <w:p w:rsidR="00FF13A8" w:rsidRPr="00785953" w:rsidRDefault="00FF13A8" w:rsidP="00FF13A8"/>
                </w:txbxContent>
              </v:textbox>
            </v:shape>
            <v:shape id="_x0000_s2063" type="#_x0000_t109" style="position:absolute;left:8577;top:6273;width:2834;height:1343">
              <v:textbox style="mso-next-textbox:#_x0000_s2063">
                <w:txbxContent>
                  <w:p w:rsidR="00FF13A8" w:rsidRDefault="00FF13A8" w:rsidP="00FF13A8">
                    <w:r>
                      <w:rPr>
                        <w:rFonts w:hint="eastAsia"/>
                      </w:rPr>
                      <w:t>用户验收采购物资后，合同与发票交馆财务，根据合同付款、报账、做固定资产等</w:t>
                    </w:r>
                  </w:p>
                  <w:p w:rsidR="00FF13A8" w:rsidRPr="00EA2AE0" w:rsidRDefault="00FF13A8" w:rsidP="00FF13A8"/>
                  <w:p w:rsidR="00FF13A8" w:rsidRPr="00785953" w:rsidRDefault="00FF13A8" w:rsidP="00FF13A8"/>
                </w:txbxContent>
              </v:textbox>
            </v:shape>
            <v:shape id="_x0000_s2064" type="#_x0000_t109" style="position:absolute;left:12192;top:2394;width:2834;height:1111">
              <v:textbox style="mso-next-textbox:#_x0000_s2064">
                <w:txbxContent>
                  <w:p w:rsidR="00FF13A8" w:rsidRPr="006902B0" w:rsidRDefault="00FF13A8" w:rsidP="00FF13A8">
                    <w:r>
                      <w:rPr>
                        <w:rFonts w:hint="eastAsia"/>
                      </w:rPr>
                      <w:t>报党政联席会议通过后提交学校招标采购</w:t>
                    </w:r>
                  </w:p>
                </w:txbxContent>
              </v:textbox>
            </v:shape>
            <v:shape id="_x0000_s2065" type="#_x0000_t32" style="position:absolute;left:10800;top:2950;width:1392;height:4;flip:y" o:connectortype="straight" strokeweight="2pt">
              <v:stroke endarrow="block"/>
            </v:shape>
            <v:shape id="_x0000_s2066" type="#_x0000_t13" style="position:absolute;left:13226;top:3768;width:855;height:345;rotation:90"/>
            <v:shape id="_x0000_s2067" type="#_x0000_t13" style="position:absolute;left:13196;top:5763;width:855;height:345;rotation:90"/>
            <w10:anchorlock/>
          </v:group>
        </w:pict>
      </w:r>
    </w:p>
    <w:p w:rsidR="00E161FE" w:rsidRPr="00F02D84" w:rsidRDefault="00E161FE" w:rsidP="00F02D84">
      <w:pPr>
        <w:spacing w:line="380" w:lineRule="exact"/>
        <w:ind w:right="640"/>
        <w:rPr>
          <w:sz w:val="24"/>
        </w:rPr>
      </w:pPr>
    </w:p>
    <w:p w:rsidR="00E161FE" w:rsidRPr="0057083C" w:rsidRDefault="00E161FE" w:rsidP="00E161FE">
      <w:pPr>
        <w:spacing w:line="380" w:lineRule="exact"/>
        <w:ind w:leftChars="73" w:left="153" w:firstLineChars="200" w:firstLine="480"/>
        <w:jc w:val="left"/>
        <w:rPr>
          <w:rFonts w:ascii="宋体" w:hAnsi="宋体"/>
          <w:sz w:val="24"/>
        </w:rPr>
      </w:pPr>
    </w:p>
    <w:p w:rsidR="00E161FE" w:rsidRDefault="00E161FE" w:rsidP="00E161FE">
      <w:pPr>
        <w:spacing w:line="380" w:lineRule="exact"/>
        <w:rPr>
          <w:rFonts w:ascii="宋体" w:hAnsi="宋体"/>
          <w:b/>
          <w:bCs/>
          <w:sz w:val="24"/>
        </w:rPr>
        <w:sectPr w:rsidR="00E161FE" w:rsidSect="00F02D84">
          <w:pgSz w:w="16838" w:h="11906" w:orient="landscape"/>
          <w:pgMar w:top="1797" w:right="1440" w:bottom="1797" w:left="1440" w:header="851" w:footer="992" w:gutter="0"/>
          <w:cols w:space="425"/>
          <w:docGrid w:type="lines" w:linePitch="312"/>
        </w:sectPr>
      </w:pPr>
    </w:p>
    <w:p w:rsidR="00F02D84" w:rsidRPr="005D542F" w:rsidRDefault="00F02D84" w:rsidP="00C3567E">
      <w:pPr>
        <w:pStyle w:val="1"/>
        <w:spacing w:before="0" w:afterLines="50"/>
        <w:jc w:val="center"/>
        <w:rPr>
          <w:kern w:val="0"/>
          <w:sz w:val="32"/>
          <w:szCs w:val="32"/>
        </w:rPr>
      </w:pPr>
      <w:bookmarkStart w:id="8" w:name="_Toc265152890"/>
      <w:r w:rsidRPr="005D542F">
        <w:rPr>
          <w:rFonts w:hint="eastAsia"/>
          <w:kern w:val="0"/>
          <w:sz w:val="32"/>
          <w:szCs w:val="32"/>
        </w:rPr>
        <w:lastRenderedPageBreak/>
        <w:t>复旦大学图书馆报刊报废处理办法（试行）</w:t>
      </w:r>
      <w:bookmarkEnd w:id="8"/>
    </w:p>
    <w:p w:rsidR="00F02D84" w:rsidRPr="0057083C" w:rsidRDefault="00F02D84" w:rsidP="0050792E">
      <w:pPr>
        <w:spacing w:line="400" w:lineRule="exact"/>
        <w:ind w:firstLineChars="200" w:firstLine="480"/>
        <w:rPr>
          <w:sz w:val="24"/>
        </w:rPr>
      </w:pPr>
      <w:r w:rsidRPr="0057083C">
        <w:rPr>
          <w:rFonts w:hint="eastAsia"/>
          <w:sz w:val="24"/>
        </w:rPr>
        <w:t>为充分利用馆藏空间，减少无用或呆滞报刊，特别是复本期刊，特制以下处理办法。</w:t>
      </w:r>
    </w:p>
    <w:p w:rsidR="00F02D84" w:rsidRPr="0057083C" w:rsidRDefault="00F02D84" w:rsidP="0050792E">
      <w:pPr>
        <w:numPr>
          <w:ilvl w:val="0"/>
          <w:numId w:val="7"/>
        </w:numPr>
        <w:tabs>
          <w:tab w:val="left" w:pos="900"/>
          <w:tab w:val="left" w:pos="1080"/>
        </w:tabs>
        <w:spacing w:line="400" w:lineRule="exact"/>
        <w:rPr>
          <w:sz w:val="24"/>
        </w:rPr>
      </w:pPr>
      <w:r w:rsidRPr="0057083C">
        <w:rPr>
          <w:rFonts w:hint="eastAsia"/>
          <w:sz w:val="24"/>
        </w:rPr>
        <w:t>报废原则</w:t>
      </w:r>
    </w:p>
    <w:p w:rsidR="00F02D84" w:rsidRPr="0057083C" w:rsidRDefault="00F02D84" w:rsidP="0050792E">
      <w:pPr>
        <w:numPr>
          <w:ilvl w:val="0"/>
          <w:numId w:val="10"/>
        </w:numPr>
        <w:tabs>
          <w:tab w:val="clear" w:pos="1080"/>
          <w:tab w:val="num" w:pos="720"/>
        </w:tabs>
        <w:spacing w:line="400" w:lineRule="exact"/>
        <w:ind w:hanging="720"/>
        <w:rPr>
          <w:sz w:val="24"/>
        </w:rPr>
      </w:pPr>
      <w:r w:rsidRPr="0057083C">
        <w:rPr>
          <w:rFonts w:hint="eastAsia"/>
          <w:sz w:val="24"/>
        </w:rPr>
        <w:t>谨慎原则：报废工作，需经馆藏</w:t>
      </w:r>
      <w:proofErr w:type="gramStart"/>
      <w:r w:rsidRPr="0057083C">
        <w:rPr>
          <w:rFonts w:hint="eastAsia"/>
          <w:sz w:val="24"/>
        </w:rPr>
        <w:t>剔旧小组</w:t>
      </w:r>
      <w:proofErr w:type="gramEnd"/>
      <w:r w:rsidRPr="0057083C">
        <w:rPr>
          <w:rFonts w:hint="eastAsia"/>
          <w:sz w:val="24"/>
        </w:rPr>
        <w:t>讨论、馆党政联席会议同意。</w:t>
      </w:r>
    </w:p>
    <w:p w:rsidR="00F02D84" w:rsidRPr="0057083C" w:rsidRDefault="00F02D84" w:rsidP="0050792E">
      <w:pPr>
        <w:numPr>
          <w:ilvl w:val="0"/>
          <w:numId w:val="10"/>
        </w:numPr>
        <w:tabs>
          <w:tab w:val="clear" w:pos="1080"/>
          <w:tab w:val="num" w:pos="720"/>
        </w:tabs>
        <w:spacing w:line="400" w:lineRule="exact"/>
        <w:ind w:left="720"/>
        <w:rPr>
          <w:sz w:val="24"/>
        </w:rPr>
      </w:pPr>
      <w:r w:rsidRPr="0057083C">
        <w:rPr>
          <w:rFonts w:hint="eastAsia"/>
          <w:sz w:val="24"/>
        </w:rPr>
        <w:t>藏以致用原则：报废的报刊，必须是图书馆无利用价值的馆藏。</w:t>
      </w:r>
    </w:p>
    <w:p w:rsidR="00F02D84" w:rsidRPr="0057083C" w:rsidRDefault="00F02D84" w:rsidP="0050792E">
      <w:pPr>
        <w:numPr>
          <w:ilvl w:val="0"/>
          <w:numId w:val="10"/>
        </w:numPr>
        <w:tabs>
          <w:tab w:val="clear" w:pos="1080"/>
          <w:tab w:val="num" w:pos="720"/>
        </w:tabs>
        <w:spacing w:line="400" w:lineRule="exact"/>
        <w:ind w:left="720"/>
        <w:rPr>
          <w:sz w:val="24"/>
        </w:rPr>
      </w:pPr>
      <w:proofErr w:type="gramStart"/>
      <w:r w:rsidRPr="0057083C">
        <w:rPr>
          <w:rFonts w:hint="eastAsia"/>
          <w:sz w:val="24"/>
        </w:rPr>
        <w:t>适合馆情原则</w:t>
      </w:r>
      <w:proofErr w:type="gramEnd"/>
      <w:r w:rsidRPr="0057083C">
        <w:rPr>
          <w:rFonts w:hint="eastAsia"/>
          <w:sz w:val="24"/>
        </w:rPr>
        <w:t>：报废工作必须从图书馆的实际情况出发，按需报废。</w:t>
      </w:r>
    </w:p>
    <w:p w:rsidR="00F02D84" w:rsidRPr="0057083C" w:rsidRDefault="00F02D84" w:rsidP="0050792E">
      <w:pPr>
        <w:numPr>
          <w:ilvl w:val="0"/>
          <w:numId w:val="7"/>
        </w:numPr>
        <w:tabs>
          <w:tab w:val="left" w:pos="1080"/>
        </w:tabs>
        <w:spacing w:line="400" w:lineRule="exact"/>
        <w:rPr>
          <w:sz w:val="24"/>
        </w:rPr>
      </w:pPr>
      <w:r w:rsidRPr="0057083C">
        <w:rPr>
          <w:rFonts w:hint="eastAsia"/>
          <w:sz w:val="24"/>
        </w:rPr>
        <w:t>报废条件</w:t>
      </w:r>
    </w:p>
    <w:p w:rsidR="00F02D84" w:rsidRPr="0057083C" w:rsidRDefault="00F02D84" w:rsidP="0050792E">
      <w:pPr>
        <w:numPr>
          <w:ilvl w:val="0"/>
          <w:numId w:val="8"/>
        </w:numPr>
        <w:spacing w:line="400" w:lineRule="exact"/>
        <w:rPr>
          <w:sz w:val="24"/>
        </w:rPr>
      </w:pPr>
      <w:proofErr w:type="gramStart"/>
      <w:r w:rsidRPr="0057083C">
        <w:rPr>
          <w:rFonts w:hint="eastAsia"/>
          <w:sz w:val="24"/>
        </w:rPr>
        <w:t>现刊保留</w:t>
      </w:r>
      <w:proofErr w:type="gramEnd"/>
      <w:r w:rsidRPr="0057083C">
        <w:rPr>
          <w:rFonts w:hint="eastAsia"/>
          <w:sz w:val="24"/>
        </w:rPr>
        <w:t>一年后，有下列情形者，可申请报废：</w:t>
      </w:r>
    </w:p>
    <w:p w:rsidR="00F02D84" w:rsidRPr="0057083C" w:rsidRDefault="00F02D84" w:rsidP="0050792E">
      <w:pPr>
        <w:numPr>
          <w:ilvl w:val="0"/>
          <w:numId w:val="9"/>
        </w:numPr>
        <w:spacing w:line="400" w:lineRule="exact"/>
        <w:rPr>
          <w:sz w:val="24"/>
        </w:rPr>
      </w:pPr>
      <w:r w:rsidRPr="0057083C">
        <w:rPr>
          <w:rFonts w:hint="eastAsia"/>
          <w:sz w:val="24"/>
        </w:rPr>
        <w:t>本馆已完整装订之后的多余复本。</w:t>
      </w:r>
    </w:p>
    <w:p w:rsidR="00F02D84" w:rsidRPr="0057083C" w:rsidRDefault="00F02D84" w:rsidP="0050792E">
      <w:pPr>
        <w:numPr>
          <w:ilvl w:val="0"/>
          <w:numId w:val="9"/>
        </w:numPr>
        <w:spacing w:line="400" w:lineRule="exact"/>
        <w:rPr>
          <w:sz w:val="24"/>
        </w:rPr>
      </w:pPr>
      <w:r w:rsidRPr="0057083C">
        <w:rPr>
          <w:rFonts w:hint="eastAsia"/>
          <w:sz w:val="24"/>
        </w:rPr>
        <w:t>休闲性或非学术性、无装订价值的期刊（参见各分馆装订清单）。</w:t>
      </w:r>
    </w:p>
    <w:p w:rsidR="00F02D84" w:rsidRPr="0057083C" w:rsidRDefault="00F02D84" w:rsidP="0050792E">
      <w:pPr>
        <w:numPr>
          <w:ilvl w:val="0"/>
          <w:numId w:val="9"/>
        </w:numPr>
        <w:spacing w:line="400" w:lineRule="exact"/>
        <w:rPr>
          <w:sz w:val="24"/>
        </w:rPr>
      </w:pPr>
      <w:r w:rsidRPr="0057083C">
        <w:rPr>
          <w:rFonts w:hint="eastAsia"/>
          <w:sz w:val="24"/>
        </w:rPr>
        <w:t>年底有汇编</w:t>
      </w:r>
      <w:proofErr w:type="gramStart"/>
      <w:r w:rsidRPr="0057083C">
        <w:rPr>
          <w:rFonts w:hint="eastAsia"/>
          <w:sz w:val="24"/>
        </w:rPr>
        <w:t>本内容</w:t>
      </w:r>
      <w:proofErr w:type="gramEnd"/>
      <w:r w:rsidRPr="0057083C">
        <w:rPr>
          <w:rFonts w:hint="eastAsia"/>
          <w:sz w:val="24"/>
        </w:rPr>
        <w:t>涵盖全卷的单本期刊。</w:t>
      </w:r>
    </w:p>
    <w:p w:rsidR="00F02D84" w:rsidRPr="0057083C" w:rsidRDefault="00F02D84" w:rsidP="00C06DFB">
      <w:pPr>
        <w:tabs>
          <w:tab w:val="num" w:pos="795"/>
        </w:tabs>
        <w:spacing w:line="400" w:lineRule="exact"/>
        <w:ind w:firstLineChars="200" w:firstLine="480"/>
        <w:rPr>
          <w:sz w:val="24"/>
        </w:rPr>
      </w:pPr>
      <w:r w:rsidRPr="0057083C">
        <w:rPr>
          <w:rFonts w:hint="eastAsia"/>
          <w:sz w:val="24"/>
        </w:rPr>
        <w:t>2</w:t>
      </w:r>
      <w:r w:rsidRPr="0057083C">
        <w:rPr>
          <w:rFonts w:hint="eastAsia"/>
          <w:sz w:val="24"/>
        </w:rPr>
        <w:t>、已有的期刊、报纸合订复本，在馆藏空间紧张时，可调剂至</w:t>
      </w:r>
      <w:r w:rsidRPr="0057083C">
        <w:rPr>
          <w:rFonts w:cs="宋体" w:hint="eastAsia"/>
          <w:color w:val="000000"/>
          <w:kern w:val="0"/>
          <w:sz w:val="24"/>
        </w:rPr>
        <w:t>其他需要的可容纳的分馆，或者申请报废。</w:t>
      </w:r>
    </w:p>
    <w:p w:rsidR="00F02D84" w:rsidRPr="0057083C" w:rsidRDefault="00F02D84" w:rsidP="0050792E">
      <w:pPr>
        <w:tabs>
          <w:tab w:val="num" w:pos="795"/>
        </w:tabs>
        <w:spacing w:line="400" w:lineRule="exact"/>
        <w:ind w:left="435"/>
        <w:rPr>
          <w:sz w:val="24"/>
        </w:rPr>
      </w:pPr>
      <w:r w:rsidRPr="0057083C">
        <w:rPr>
          <w:rFonts w:hint="eastAsia"/>
          <w:sz w:val="24"/>
        </w:rPr>
        <w:t>3</w:t>
      </w:r>
      <w:r w:rsidRPr="0057083C">
        <w:rPr>
          <w:rFonts w:hint="eastAsia"/>
          <w:sz w:val="24"/>
        </w:rPr>
        <w:t>、使用率低，现已停订，且只有</w:t>
      </w:r>
      <w:proofErr w:type="gramStart"/>
      <w:r w:rsidRPr="0057083C">
        <w:rPr>
          <w:rFonts w:hint="eastAsia"/>
          <w:sz w:val="24"/>
        </w:rPr>
        <w:t>零星卷期的</w:t>
      </w:r>
      <w:proofErr w:type="gramEnd"/>
      <w:r w:rsidRPr="0057083C">
        <w:rPr>
          <w:rFonts w:hint="eastAsia"/>
          <w:sz w:val="24"/>
        </w:rPr>
        <w:t>期刊，可经甄别后进行剔旧。</w:t>
      </w:r>
    </w:p>
    <w:p w:rsidR="00F02D84" w:rsidRPr="0057083C" w:rsidRDefault="00F02D84" w:rsidP="0050792E">
      <w:pPr>
        <w:tabs>
          <w:tab w:val="num" w:pos="795"/>
        </w:tabs>
        <w:spacing w:line="400" w:lineRule="exact"/>
        <w:ind w:left="435"/>
        <w:rPr>
          <w:sz w:val="24"/>
        </w:rPr>
      </w:pPr>
      <w:r w:rsidRPr="0057083C">
        <w:rPr>
          <w:rFonts w:hint="eastAsia"/>
          <w:sz w:val="24"/>
        </w:rPr>
        <w:t>4</w:t>
      </w:r>
      <w:r w:rsidRPr="0057083C">
        <w:rPr>
          <w:rFonts w:hint="eastAsia"/>
          <w:sz w:val="24"/>
        </w:rPr>
        <w:t>、由其他单位赠阅的期刊，如赠送不规律者，于第二</w:t>
      </w:r>
      <w:proofErr w:type="gramStart"/>
      <w:r w:rsidRPr="0057083C">
        <w:rPr>
          <w:rFonts w:hint="eastAsia"/>
          <w:sz w:val="24"/>
        </w:rPr>
        <w:t>年下架</w:t>
      </w:r>
      <w:proofErr w:type="gramEnd"/>
      <w:r w:rsidRPr="0057083C">
        <w:rPr>
          <w:rFonts w:hint="eastAsia"/>
          <w:sz w:val="24"/>
        </w:rPr>
        <w:t>后淘汰。</w:t>
      </w:r>
    </w:p>
    <w:p w:rsidR="00F02D84" w:rsidRPr="0057083C" w:rsidRDefault="00F02D84" w:rsidP="0050792E">
      <w:pPr>
        <w:spacing w:line="400" w:lineRule="exact"/>
        <w:ind w:left="435"/>
        <w:rPr>
          <w:sz w:val="24"/>
        </w:rPr>
      </w:pPr>
      <w:r w:rsidRPr="0057083C">
        <w:rPr>
          <w:rFonts w:hint="eastAsia"/>
          <w:sz w:val="24"/>
        </w:rPr>
        <w:t>三、报废程序</w:t>
      </w:r>
    </w:p>
    <w:p w:rsidR="00F02D84" w:rsidRPr="0057083C" w:rsidRDefault="00F02D84" w:rsidP="0050792E">
      <w:pPr>
        <w:spacing w:line="400" w:lineRule="exact"/>
        <w:ind w:left="435"/>
        <w:rPr>
          <w:sz w:val="24"/>
        </w:rPr>
      </w:pPr>
      <w:r w:rsidRPr="0057083C">
        <w:rPr>
          <w:rFonts w:hint="eastAsia"/>
          <w:sz w:val="24"/>
        </w:rPr>
        <w:t>1</w:t>
      </w:r>
      <w:r w:rsidRPr="0057083C">
        <w:rPr>
          <w:rFonts w:hint="eastAsia"/>
          <w:sz w:val="24"/>
        </w:rPr>
        <w:t>、已装订的期刊报废程序</w:t>
      </w:r>
    </w:p>
    <w:p w:rsidR="00F02D84" w:rsidRPr="0057083C" w:rsidRDefault="00F02D84" w:rsidP="0050792E">
      <w:pPr>
        <w:spacing w:line="400" w:lineRule="exact"/>
        <w:ind w:firstLineChars="150" w:firstLine="360"/>
        <w:rPr>
          <w:sz w:val="24"/>
        </w:rPr>
      </w:pPr>
      <w:r w:rsidRPr="0057083C">
        <w:rPr>
          <w:rFonts w:hint="eastAsia"/>
          <w:sz w:val="24"/>
        </w:rPr>
        <w:t xml:space="preserve">(1) </w:t>
      </w:r>
      <w:r w:rsidRPr="0057083C">
        <w:rPr>
          <w:rFonts w:hint="eastAsia"/>
          <w:sz w:val="24"/>
        </w:rPr>
        <w:t>由部门主任提出书面申请，说明报废的内容、理由、大概册数、品相及涵盖的年代等，报分管馆长。经分管馆长认可，馆藏</w:t>
      </w:r>
      <w:proofErr w:type="gramStart"/>
      <w:r w:rsidRPr="0057083C">
        <w:rPr>
          <w:rFonts w:hint="eastAsia"/>
          <w:sz w:val="24"/>
        </w:rPr>
        <w:t>剔旧小组</w:t>
      </w:r>
      <w:proofErr w:type="gramEnd"/>
      <w:r w:rsidRPr="0057083C">
        <w:rPr>
          <w:rFonts w:hint="eastAsia"/>
          <w:sz w:val="24"/>
        </w:rPr>
        <w:t>讨论，并通过图书馆党政联席会议同意，由办公室报学校审批、会签后实施。</w:t>
      </w:r>
    </w:p>
    <w:p w:rsidR="00F02D84" w:rsidRPr="0057083C" w:rsidRDefault="00F02D84" w:rsidP="0050792E">
      <w:pPr>
        <w:spacing w:line="400" w:lineRule="exact"/>
        <w:ind w:firstLineChars="150" w:firstLine="360"/>
        <w:rPr>
          <w:sz w:val="24"/>
        </w:rPr>
      </w:pPr>
      <w:r w:rsidRPr="0057083C">
        <w:rPr>
          <w:rFonts w:hint="eastAsia"/>
          <w:sz w:val="24"/>
        </w:rPr>
        <w:t xml:space="preserve">(2) </w:t>
      </w:r>
      <w:r w:rsidRPr="0057083C">
        <w:rPr>
          <w:rFonts w:hint="eastAsia"/>
          <w:sz w:val="24"/>
        </w:rPr>
        <w:t>合订本期刊下架，加盖复旦大学图书馆馆藏注销章。若是已入馆藏的合订本，则需在下架的同时，记录刊名与登录号。</w:t>
      </w:r>
    </w:p>
    <w:p w:rsidR="00F02D84" w:rsidRPr="0057083C" w:rsidRDefault="00F02D84" w:rsidP="0050792E">
      <w:pPr>
        <w:spacing w:line="400" w:lineRule="exact"/>
        <w:ind w:firstLineChars="150" w:firstLine="360"/>
        <w:rPr>
          <w:sz w:val="24"/>
        </w:rPr>
      </w:pPr>
      <w:r w:rsidRPr="0057083C">
        <w:rPr>
          <w:rFonts w:hint="eastAsia"/>
          <w:sz w:val="24"/>
        </w:rPr>
        <w:t xml:space="preserve">(3) </w:t>
      </w:r>
      <w:r w:rsidRPr="0057083C">
        <w:rPr>
          <w:rFonts w:hint="eastAsia"/>
          <w:sz w:val="24"/>
        </w:rPr>
        <w:t>已入馆藏的合订本一旦报废，应在系统中作状态变更，改为“已报废”，使此单册读者不可见。</w:t>
      </w:r>
    </w:p>
    <w:p w:rsidR="00F02D84" w:rsidRPr="0057083C" w:rsidRDefault="00F02D84" w:rsidP="0050792E">
      <w:pPr>
        <w:spacing w:after="100" w:afterAutospacing="1" w:line="400" w:lineRule="exact"/>
        <w:ind w:firstLineChars="150" w:firstLine="360"/>
        <w:rPr>
          <w:sz w:val="24"/>
        </w:rPr>
      </w:pPr>
      <w:r w:rsidRPr="0057083C">
        <w:rPr>
          <w:rFonts w:hint="eastAsia"/>
          <w:sz w:val="24"/>
        </w:rPr>
        <w:t xml:space="preserve">(4) </w:t>
      </w:r>
      <w:r w:rsidRPr="0057083C">
        <w:rPr>
          <w:rFonts w:hint="eastAsia"/>
          <w:sz w:val="24"/>
        </w:rPr>
        <w:t>报废清单的制作分两种情况：第一种是由本馆提供报废清单，通过系统导出此批报废期刊的清单或手工制作拟报废期刊的清单（未入馆藏的期刊）；第二种是由受赠</w:t>
      </w:r>
      <w:proofErr w:type="gramStart"/>
      <w:r w:rsidRPr="0057083C">
        <w:rPr>
          <w:rFonts w:hint="eastAsia"/>
          <w:sz w:val="24"/>
        </w:rPr>
        <w:t>馆提供</w:t>
      </w:r>
      <w:proofErr w:type="gramEnd"/>
      <w:r w:rsidRPr="0057083C">
        <w:rPr>
          <w:rFonts w:hint="eastAsia"/>
          <w:sz w:val="24"/>
        </w:rPr>
        <w:t>报废清单，对于未入馆藏的期刊且无人力进行手工制作清单的期刊，可在完成上述（</w:t>
      </w:r>
      <w:r w:rsidRPr="0057083C">
        <w:rPr>
          <w:rFonts w:hint="eastAsia"/>
          <w:sz w:val="24"/>
        </w:rPr>
        <w:t>1</w:t>
      </w:r>
      <w:r w:rsidRPr="0057083C">
        <w:rPr>
          <w:rFonts w:hint="eastAsia"/>
          <w:sz w:val="24"/>
        </w:rPr>
        <w:t>）的程序后，直接进入（</w:t>
      </w:r>
      <w:r w:rsidRPr="0057083C">
        <w:rPr>
          <w:rFonts w:hint="eastAsia"/>
          <w:sz w:val="24"/>
        </w:rPr>
        <w:t>5</w:t>
      </w:r>
      <w:r w:rsidRPr="0057083C">
        <w:rPr>
          <w:rFonts w:hint="eastAsia"/>
          <w:sz w:val="24"/>
        </w:rPr>
        <w:t>）、（</w:t>
      </w:r>
      <w:r w:rsidRPr="0057083C">
        <w:rPr>
          <w:rFonts w:hint="eastAsia"/>
          <w:sz w:val="24"/>
        </w:rPr>
        <w:t>6</w:t>
      </w:r>
      <w:r w:rsidRPr="0057083C">
        <w:rPr>
          <w:rFonts w:hint="eastAsia"/>
          <w:sz w:val="24"/>
        </w:rPr>
        <w:t>）程序，然后由受赠</w:t>
      </w:r>
      <w:proofErr w:type="gramStart"/>
      <w:r w:rsidRPr="0057083C">
        <w:rPr>
          <w:rFonts w:hint="eastAsia"/>
          <w:sz w:val="24"/>
        </w:rPr>
        <w:t>馆提供</w:t>
      </w:r>
      <w:proofErr w:type="gramEnd"/>
      <w:r w:rsidRPr="0057083C">
        <w:rPr>
          <w:rFonts w:hint="eastAsia"/>
          <w:sz w:val="24"/>
        </w:rPr>
        <w:t>详细的清单。清单具体格式如下：</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2116"/>
        <w:gridCol w:w="1260"/>
        <w:gridCol w:w="1080"/>
        <w:gridCol w:w="1089"/>
        <w:gridCol w:w="1385"/>
      </w:tblGrid>
      <w:tr w:rsidR="00F02D84" w:rsidRPr="005C3B1F" w:rsidTr="00697D60">
        <w:tc>
          <w:tcPr>
            <w:tcW w:w="764" w:type="dxa"/>
          </w:tcPr>
          <w:p w:rsidR="00F02D84" w:rsidRPr="005C3B1F" w:rsidRDefault="00F02D84" w:rsidP="0050792E">
            <w:pPr>
              <w:spacing w:line="400" w:lineRule="exact"/>
              <w:rPr>
                <w:sz w:val="24"/>
              </w:rPr>
            </w:pPr>
            <w:r w:rsidRPr="005C3B1F">
              <w:rPr>
                <w:rFonts w:hint="eastAsia"/>
                <w:sz w:val="24"/>
              </w:rPr>
              <w:t>序号</w:t>
            </w:r>
          </w:p>
        </w:tc>
        <w:tc>
          <w:tcPr>
            <w:tcW w:w="2116" w:type="dxa"/>
          </w:tcPr>
          <w:p w:rsidR="00F02D84" w:rsidRPr="005C3B1F" w:rsidRDefault="00F02D84" w:rsidP="0050792E">
            <w:pPr>
              <w:spacing w:line="400" w:lineRule="exact"/>
              <w:rPr>
                <w:sz w:val="24"/>
              </w:rPr>
            </w:pPr>
            <w:r w:rsidRPr="005C3B1F">
              <w:rPr>
                <w:rFonts w:hint="eastAsia"/>
                <w:sz w:val="24"/>
              </w:rPr>
              <w:t>馆藏号或条码号</w:t>
            </w:r>
          </w:p>
        </w:tc>
        <w:tc>
          <w:tcPr>
            <w:tcW w:w="1260" w:type="dxa"/>
          </w:tcPr>
          <w:p w:rsidR="00F02D84" w:rsidRPr="005C3B1F" w:rsidRDefault="00F02D84" w:rsidP="0050792E">
            <w:pPr>
              <w:spacing w:line="400" w:lineRule="exact"/>
              <w:rPr>
                <w:sz w:val="24"/>
              </w:rPr>
            </w:pPr>
            <w:r w:rsidRPr="005C3B1F">
              <w:rPr>
                <w:rFonts w:hint="eastAsia"/>
                <w:sz w:val="24"/>
              </w:rPr>
              <w:t>刊名</w:t>
            </w:r>
          </w:p>
        </w:tc>
        <w:tc>
          <w:tcPr>
            <w:tcW w:w="1080" w:type="dxa"/>
          </w:tcPr>
          <w:p w:rsidR="00F02D84" w:rsidRPr="005C3B1F" w:rsidRDefault="00F02D84" w:rsidP="0050792E">
            <w:pPr>
              <w:spacing w:line="400" w:lineRule="exact"/>
              <w:rPr>
                <w:sz w:val="24"/>
              </w:rPr>
            </w:pPr>
            <w:proofErr w:type="gramStart"/>
            <w:r w:rsidRPr="005C3B1F">
              <w:rPr>
                <w:rFonts w:hint="eastAsia"/>
                <w:sz w:val="24"/>
              </w:rPr>
              <w:t>卷期</w:t>
            </w:r>
            <w:proofErr w:type="gramEnd"/>
          </w:p>
        </w:tc>
        <w:tc>
          <w:tcPr>
            <w:tcW w:w="1089" w:type="dxa"/>
          </w:tcPr>
          <w:p w:rsidR="00F02D84" w:rsidRPr="005C3B1F" w:rsidRDefault="00F02D84" w:rsidP="0050792E">
            <w:pPr>
              <w:spacing w:line="400" w:lineRule="exact"/>
              <w:rPr>
                <w:sz w:val="24"/>
              </w:rPr>
            </w:pPr>
            <w:r w:rsidRPr="005C3B1F">
              <w:rPr>
                <w:rFonts w:hint="eastAsia"/>
                <w:sz w:val="24"/>
              </w:rPr>
              <w:t>年代</w:t>
            </w:r>
          </w:p>
        </w:tc>
        <w:tc>
          <w:tcPr>
            <w:tcW w:w="1385" w:type="dxa"/>
          </w:tcPr>
          <w:p w:rsidR="00F02D84" w:rsidRPr="005C3B1F" w:rsidRDefault="00F02D84" w:rsidP="0050792E">
            <w:pPr>
              <w:spacing w:line="400" w:lineRule="exact"/>
              <w:rPr>
                <w:sz w:val="24"/>
              </w:rPr>
            </w:pPr>
            <w:r w:rsidRPr="005C3B1F">
              <w:rPr>
                <w:rFonts w:hint="eastAsia"/>
                <w:sz w:val="24"/>
              </w:rPr>
              <w:t>备注</w:t>
            </w:r>
          </w:p>
        </w:tc>
      </w:tr>
      <w:tr w:rsidR="00F02D84" w:rsidRPr="005C3B1F" w:rsidTr="00697D60">
        <w:tc>
          <w:tcPr>
            <w:tcW w:w="764" w:type="dxa"/>
          </w:tcPr>
          <w:p w:rsidR="00F02D84" w:rsidRPr="005C3B1F" w:rsidRDefault="00F02D84" w:rsidP="0050792E">
            <w:pPr>
              <w:spacing w:line="400" w:lineRule="exact"/>
              <w:rPr>
                <w:sz w:val="24"/>
              </w:rPr>
            </w:pPr>
          </w:p>
        </w:tc>
        <w:tc>
          <w:tcPr>
            <w:tcW w:w="2116" w:type="dxa"/>
          </w:tcPr>
          <w:p w:rsidR="00F02D84" w:rsidRPr="005C3B1F" w:rsidRDefault="00F02D84" w:rsidP="0050792E">
            <w:pPr>
              <w:spacing w:line="400" w:lineRule="exact"/>
              <w:rPr>
                <w:sz w:val="24"/>
              </w:rPr>
            </w:pPr>
          </w:p>
        </w:tc>
        <w:tc>
          <w:tcPr>
            <w:tcW w:w="1260" w:type="dxa"/>
          </w:tcPr>
          <w:p w:rsidR="00F02D84" w:rsidRPr="005C3B1F" w:rsidRDefault="00F02D84" w:rsidP="0050792E">
            <w:pPr>
              <w:spacing w:line="400" w:lineRule="exact"/>
              <w:rPr>
                <w:sz w:val="24"/>
              </w:rPr>
            </w:pPr>
          </w:p>
        </w:tc>
        <w:tc>
          <w:tcPr>
            <w:tcW w:w="1080" w:type="dxa"/>
          </w:tcPr>
          <w:p w:rsidR="00F02D84" w:rsidRPr="005C3B1F" w:rsidRDefault="00F02D84" w:rsidP="0050792E">
            <w:pPr>
              <w:spacing w:line="400" w:lineRule="exact"/>
              <w:rPr>
                <w:sz w:val="24"/>
              </w:rPr>
            </w:pPr>
          </w:p>
        </w:tc>
        <w:tc>
          <w:tcPr>
            <w:tcW w:w="1089" w:type="dxa"/>
          </w:tcPr>
          <w:p w:rsidR="00F02D84" w:rsidRPr="005C3B1F" w:rsidRDefault="00F02D84" w:rsidP="0050792E">
            <w:pPr>
              <w:spacing w:line="400" w:lineRule="exact"/>
              <w:rPr>
                <w:sz w:val="24"/>
              </w:rPr>
            </w:pPr>
          </w:p>
        </w:tc>
        <w:tc>
          <w:tcPr>
            <w:tcW w:w="1385" w:type="dxa"/>
          </w:tcPr>
          <w:p w:rsidR="00F02D84" w:rsidRPr="005C3B1F" w:rsidRDefault="00F02D84" w:rsidP="0050792E">
            <w:pPr>
              <w:spacing w:line="400" w:lineRule="exact"/>
              <w:rPr>
                <w:sz w:val="24"/>
              </w:rPr>
            </w:pPr>
          </w:p>
        </w:tc>
      </w:tr>
    </w:tbl>
    <w:p w:rsidR="00F02D84" w:rsidRPr="0057083C" w:rsidRDefault="00F02D84" w:rsidP="0050792E">
      <w:pPr>
        <w:spacing w:line="400" w:lineRule="exact"/>
        <w:ind w:left="435"/>
        <w:rPr>
          <w:sz w:val="24"/>
        </w:rPr>
      </w:pPr>
      <w:r w:rsidRPr="0057083C">
        <w:rPr>
          <w:rFonts w:hint="eastAsia"/>
          <w:sz w:val="24"/>
        </w:rPr>
        <w:lastRenderedPageBreak/>
        <w:t>在收到受赠馆的清单之后，直接进入（</w:t>
      </w:r>
      <w:r w:rsidRPr="0057083C">
        <w:rPr>
          <w:rFonts w:hint="eastAsia"/>
          <w:sz w:val="24"/>
        </w:rPr>
        <w:t>7</w:t>
      </w:r>
      <w:r w:rsidRPr="0057083C">
        <w:rPr>
          <w:rFonts w:hint="eastAsia"/>
          <w:sz w:val="24"/>
        </w:rPr>
        <w:t>）及后续程序。</w:t>
      </w:r>
    </w:p>
    <w:p w:rsidR="00F02D84" w:rsidRPr="0057083C" w:rsidRDefault="00F02D84" w:rsidP="0050792E">
      <w:pPr>
        <w:spacing w:line="400" w:lineRule="exact"/>
        <w:ind w:left="435" w:firstLineChars="221" w:firstLine="530"/>
        <w:rPr>
          <w:sz w:val="24"/>
        </w:rPr>
      </w:pPr>
      <w:r w:rsidRPr="0057083C">
        <w:rPr>
          <w:rFonts w:hint="eastAsia"/>
          <w:sz w:val="24"/>
        </w:rPr>
        <w:t xml:space="preserve">(5) </w:t>
      </w:r>
      <w:r w:rsidRPr="0057083C">
        <w:rPr>
          <w:rFonts w:hint="eastAsia"/>
          <w:sz w:val="24"/>
        </w:rPr>
        <w:t>在网上发布或通知对口图书馆，是否愿意接受捐赠或交换。</w:t>
      </w:r>
    </w:p>
    <w:p w:rsidR="00F02D84" w:rsidRPr="0057083C" w:rsidRDefault="00F02D84" w:rsidP="0050792E">
      <w:pPr>
        <w:spacing w:line="400" w:lineRule="exact"/>
        <w:ind w:left="435" w:firstLineChars="221" w:firstLine="530"/>
        <w:rPr>
          <w:sz w:val="24"/>
        </w:rPr>
      </w:pPr>
      <w:r w:rsidRPr="0057083C">
        <w:rPr>
          <w:rFonts w:hint="eastAsia"/>
          <w:sz w:val="24"/>
        </w:rPr>
        <w:t xml:space="preserve">(6) </w:t>
      </w:r>
      <w:r w:rsidRPr="0057083C">
        <w:rPr>
          <w:rFonts w:hint="eastAsia"/>
          <w:sz w:val="24"/>
        </w:rPr>
        <w:t>由我馆或接受捐赠馆联系运输，接受捐赠馆与运输公司</w:t>
      </w:r>
      <w:proofErr w:type="gramStart"/>
      <w:r w:rsidRPr="0057083C">
        <w:rPr>
          <w:rFonts w:hint="eastAsia"/>
          <w:sz w:val="24"/>
        </w:rPr>
        <w:t>签定</w:t>
      </w:r>
      <w:proofErr w:type="gramEnd"/>
      <w:r w:rsidRPr="0057083C">
        <w:rPr>
          <w:rFonts w:hint="eastAsia"/>
          <w:sz w:val="24"/>
        </w:rPr>
        <w:t>运输合同。接受</w:t>
      </w:r>
      <w:proofErr w:type="gramStart"/>
      <w:r w:rsidRPr="0057083C">
        <w:rPr>
          <w:rFonts w:hint="eastAsia"/>
          <w:sz w:val="24"/>
        </w:rPr>
        <w:t>馆收到</w:t>
      </w:r>
      <w:proofErr w:type="gramEnd"/>
      <w:r w:rsidRPr="0057083C">
        <w:rPr>
          <w:rFonts w:hint="eastAsia"/>
          <w:sz w:val="24"/>
        </w:rPr>
        <w:t>赠刊后，清点册数，将“收到赠刊函”发我馆。</w:t>
      </w:r>
    </w:p>
    <w:p w:rsidR="00F02D84" w:rsidRPr="0057083C" w:rsidRDefault="00F02D84" w:rsidP="0050792E">
      <w:pPr>
        <w:spacing w:line="400" w:lineRule="exact"/>
        <w:ind w:firstLineChars="400" w:firstLine="960"/>
        <w:rPr>
          <w:sz w:val="24"/>
        </w:rPr>
      </w:pPr>
      <w:r w:rsidRPr="0057083C">
        <w:rPr>
          <w:rFonts w:hint="eastAsia"/>
          <w:sz w:val="24"/>
        </w:rPr>
        <w:t xml:space="preserve">(7) </w:t>
      </w:r>
      <w:r w:rsidRPr="0057083C">
        <w:rPr>
          <w:rFonts w:hint="eastAsia"/>
          <w:sz w:val="24"/>
        </w:rPr>
        <w:t>资产核算：</w:t>
      </w:r>
      <w:r w:rsidRPr="0057083C">
        <w:rPr>
          <w:rFonts w:hint="eastAsia"/>
          <w:sz w:val="24"/>
        </w:rPr>
        <w:t xml:space="preserve"> </w:t>
      </w:r>
      <w:r w:rsidRPr="0057083C">
        <w:rPr>
          <w:rFonts w:hint="eastAsia"/>
          <w:sz w:val="24"/>
        </w:rPr>
        <w:t>可用估值做法与精确做法</w:t>
      </w:r>
    </w:p>
    <w:p w:rsidR="00F02D84" w:rsidRPr="0057083C" w:rsidRDefault="00F02D84" w:rsidP="0050792E">
      <w:pPr>
        <w:spacing w:line="400" w:lineRule="exact"/>
        <w:ind w:firstLineChars="400" w:firstLine="960"/>
        <w:rPr>
          <w:sz w:val="24"/>
        </w:rPr>
      </w:pPr>
      <w:r w:rsidRPr="0057083C">
        <w:rPr>
          <w:rFonts w:hint="eastAsia"/>
          <w:sz w:val="24"/>
        </w:rPr>
        <w:t xml:space="preserve">1) </w:t>
      </w:r>
      <w:r w:rsidRPr="0057083C">
        <w:rPr>
          <w:rFonts w:hint="eastAsia"/>
          <w:sz w:val="24"/>
        </w:rPr>
        <w:t>估值算法：</w:t>
      </w:r>
    </w:p>
    <w:p w:rsidR="00F02D84" w:rsidRPr="0057083C" w:rsidRDefault="00F02D84" w:rsidP="0050792E">
      <w:pPr>
        <w:spacing w:line="400" w:lineRule="exact"/>
        <w:ind w:left="360" w:firstLineChars="221" w:firstLine="530"/>
        <w:rPr>
          <w:sz w:val="24"/>
        </w:rPr>
      </w:pPr>
      <w:r w:rsidRPr="0057083C">
        <w:rPr>
          <w:rFonts w:hint="eastAsia"/>
          <w:sz w:val="24"/>
        </w:rPr>
        <w:t>根据期刊出版年代分布，随机抽取</w:t>
      </w:r>
      <w:r w:rsidRPr="0057083C">
        <w:rPr>
          <w:rFonts w:hint="eastAsia"/>
          <w:sz w:val="24"/>
        </w:rPr>
        <w:t>100</w:t>
      </w:r>
      <w:r w:rsidRPr="0057083C">
        <w:rPr>
          <w:rFonts w:hint="eastAsia"/>
          <w:sz w:val="24"/>
        </w:rPr>
        <w:t>本合订本，按合订本内的实际册数、实际标价、装订成本计算出每本的名义价格，然后乘以订购折扣和平均折旧率，得出合订本的估价。按照抽取出来的</w:t>
      </w:r>
      <w:r w:rsidRPr="0057083C">
        <w:rPr>
          <w:rFonts w:hint="eastAsia"/>
          <w:sz w:val="24"/>
        </w:rPr>
        <w:t>100</w:t>
      </w:r>
      <w:r w:rsidRPr="0057083C">
        <w:rPr>
          <w:rFonts w:hint="eastAsia"/>
          <w:sz w:val="24"/>
        </w:rPr>
        <w:t>本合订本的估价，计算出每本平均价，再根据平均价估算出此批刊的总价值。</w:t>
      </w:r>
    </w:p>
    <w:p w:rsidR="00F02D84" w:rsidRPr="0057083C" w:rsidRDefault="00F02D84" w:rsidP="0050792E">
      <w:pPr>
        <w:spacing w:line="400" w:lineRule="exact"/>
        <w:ind w:left="360" w:firstLineChars="221" w:firstLine="530"/>
        <w:rPr>
          <w:sz w:val="24"/>
        </w:rPr>
      </w:pPr>
      <w:r w:rsidRPr="0057083C">
        <w:rPr>
          <w:rFonts w:hint="eastAsia"/>
          <w:sz w:val="24"/>
        </w:rPr>
        <w:t>订购折扣率：</w:t>
      </w:r>
      <w:proofErr w:type="gramStart"/>
      <w:r w:rsidRPr="0057083C">
        <w:rPr>
          <w:rFonts w:hint="eastAsia"/>
          <w:sz w:val="24"/>
        </w:rPr>
        <w:t>由采访</w:t>
      </w:r>
      <w:proofErr w:type="gramEnd"/>
      <w:r w:rsidRPr="0057083C">
        <w:rPr>
          <w:rFonts w:hint="eastAsia"/>
          <w:sz w:val="24"/>
        </w:rPr>
        <w:t>部提供。</w:t>
      </w:r>
    </w:p>
    <w:p w:rsidR="00F02D84" w:rsidRPr="0057083C" w:rsidRDefault="00F02D84" w:rsidP="0050792E">
      <w:pPr>
        <w:spacing w:line="400" w:lineRule="exact"/>
        <w:ind w:left="360" w:firstLineChars="221" w:firstLine="530"/>
        <w:rPr>
          <w:sz w:val="24"/>
        </w:rPr>
      </w:pPr>
      <w:r w:rsidRPr="0057083C">
        <w:rPr>
          <w:rFonts w:hint="eastAsia"/>
          <w:sz w:val="24"/>
        </w:rPr>
        <w:t>平均折旧率：根据固定资产折旧方法通常所用的年限平均法以及期刊的特殊性，年折旧率</w:t>
      </w:r>
      <w:r w:rsidRPr="0057083C">
        <w:rPr>
          <w:rFonts w:hint="eastAsia"/>
          <w:sz w:val="24"/>
        </w:rPr>
        <w:t>20</w:t>
      </w:r>
      <w:r w:rsidRPr="0057083C">
        <w:rPr>
          <w:rFonts w:hint="eastAsia"/>
          <w:sz w:val="24"/>
        </w:rPr>
        <w:t>％。</w:t>
      </w:r>
    </w:p>
    <w:p w:rsidR="00F02D84" w:rsidRPr="0057083C" w:rsidRDefault="00F02D84" w:rsidP="0050792E">
      <w:pPr>
        <w:spacing w:line="400" w:lineRule="exact"/>
        <w:ind w:left="360" w:firstLineChars="221" w:firstLine="530"/>
        <w:rPr>
          <w:sz w:val="24"/>
        </w:rPr>
      </w:pPr>
      <w:r w:rsidRPr="0057083C">
        <w:rPr>
          <w:rFonts w:hint="eastAsia"/>
          <w:sz w:val="24"/>
        </w:rPr>
        <w:t xml:space="preserve">2) </w:t>
      </w:r>
      <w:r w:rsidRPr="0057083C">
        <w:rPr>
          <w:rFonts w:hint="eastAsia"/>
          <w:sz w:val="24"/>
        </w:rPr>
        <w:t>精确算法：</w:t>
      </w:r>
    </w:p>
    <w:p w:rsidR="00F02D84" w:rsidRPr="0057083C" w:rsidRDefault="00F02D84" w:rsidP="0050792E">
      <w:pPr>
        <w:spacing w:line="400" w:lineRule="exact"/>
        <w:ind w:leftChars="171" w:left="359" w:firstLineChars="221" w:firstLine="530"/>
        <w:rPr>
          <w:sz w:val="24"/>
        </w:rPr>
      </w:pPr>
      <w:r w:rsidRPr="0057083C">
        <w:rPr>
          <w:rFonts w:ascii="宋体" w:hAnsi="宋体" w:cs="宋体" w:hint="eastAsia"/>
          <w:bCs/>
          <w:color w:val="000000"/>
          <w:kern w:val="0"/>
          <w:sz w:val="24"/>
        </w:rPr>
        <w:t>按实物清点，根据合订本的实际册数、标价，乘以订购折扣和当年折旧率，再加上装订成本，逐一算出每本期刊的价值，并累计得出此批刊的总价值。</w:t>
      </w:r>
    </w:p>
    <w:p w:rsidR="00F02D84" w:rsidRPr="0057083C" w:rsidRDefault="00F02D84" w:rsidP="00C06DFB">
      <w:pPr>
        <w:spacing w:line="400" w:lineRule="exact"/>
        <w:ind w:leftChars="200" w:left="420" w:firstLineChars="228" w:firstLine="547"/>
        <w:rPr>
          <w:sz w:val="24"/>
        </w:rPr>
      </w:pPr>
      <w:r w:rsidRPr="0057083C">
        <w:rPr>
          <w:rFonts w:hint="eastAsia"/>
          <w:sz w:val="24"/>
        </w:rPr>
        <w:t xml:space="preserve">(8) </w:t>
      </w:r>
      <w:r w:rsidRPr="0057083C">
        <w:rPr>
          <w:rFonts w:hint="eastAsia"/>
          <w:sz w:val="24"/>
        </w:rPr>
        <w:t>根据上述资产核算办法撰写期刊增值与减值报告，并将此批期刊报废或捐赠的情况说明、期刊清单等作为申请报废的附件，向学校领导提出申请，并由办公室财务负责联系报学校财务处和资产管理处。</w:t>
      </w:r>
    </w:p>
    <w:p w:rsidR="00F02D84" w:rsidRPr="0057083C" w:rsidRDefault="00F02D84" w:rsidP="00C3567E">
      <w:pPr>
        <w:numPr>
          <w:ilvl w:val="0"/>
          <w:numId w:val="8"/>
        </w:numPr>
        <w:spacing w:beforeLines="50" w:line="400" w:lineRule="exact"/>
        <w:ind w:left="794" w:hanging="357"/>
        <w:rPr>
          <w:sz w:val="24"/>
        </w:rPr>
      </w:pPr>
      <w:r w:rsidRPr="0057083C">
        <w:rPr>
          <w:rFonts w:hint="eastAsia"/>
          <w:sz w:val="24"/>
        </w:rPr>
        <w:t>单册期刊复本、报纸报废程序</w:t>
      </w:r>
    </w:p>
    <w:p w:rsidR="00F02D84" w:rsidRPr="0057083C" w:rsidRDefault="00F02D84" w:rsidP="0050792E">
      <w:pPr>
        <w:numPr>
          <w:ilvl w:val="0"/>
          <w:numId w:val="11"/>
        </w:numPr>
        <w:spacing w:line="400" w:lineRule="exact"/>
        <w:rPr>
          <w:sz w:val="24"/>
        </w:rPr>
      </w:pPr>
      <w:r w:rsidRPr="0057083C">
        <w:rPr>
          <w:rFonts w:hint="eastAsia"/>
          <w:sz w:val="24"/>
        </w:rPr>
        <w:t>单册期刊复本至少保留一年，</w:t>
      </w:r>
      <w:proofErr w:type="gramStart"/>
      <w:r w:rsidRPr="0057083C">
        <w:rPr>
          <w:rFonts w:hint="eastAsia"/>
          <w:sz w:val="24"/>
        </w:rPr>
        <w:t>待需装订</w:t>
      </w:r>
      <w:proofErr w:type="gramEnd"/>
      <w:r w:rsidRPr="0057083C">
        <w:rPr>
          <w:rFonts w:hint="eastAsia"/>
          <w:sz w:val="24"/>
        </w:rPr>
        <w:t>的馆处理完毕后，可</w:t>
      </w:r>
      <w:proofErr w:type="gramStart"/>
      <w:r w:rsidRPr="0057083C">
        <w:rPr>
          <w:rFonts w:hint="eastAsia"/>
          <w:sz w:val="24"/>
        </w:rPr>
        <w:t>予报</w:t>
      </w:r>
      <w:proofErr w:type="gramEnd"/>
      <w:r w:rsidRPr="0057083C">
        <w:rPr>
          <w:rFonts w:hint="eastAsia"/>
          <w:sz w:val="24"/>
        </w:rPr>
        <w:t>废。不装订报纸保留三个月后，可</w:t>
      </w:r>
      <w:proofErr w:type="gramStart"/>
      <w:r w:rsidRPr="0057083C">
        <w:rPr>
          <w:rFonts w:hint="eastAsia"/>
          <w:sz w:val="24"/>
        </w:rPr>
        <w:t>予报</w:t>
      </w:r>
      <w:proofErr w:type="gramEnd"/>
      <w:r w:rsidRPr="0057083C">
        <w:rPr>
          <w:rFonts w:hint="eastAsia"/>
          <w:sz w:val="24"/>
        </w:rPr>
        <w:t>废。</w:t>
      </w:r>
    </w:p>
    <w:p w:rsidR="00F02D84" w:rsidRPr="0057083C" w:rsidRDefault="00F02D84" w:rsidP="0050792E">
      <w:pPr>
        <w:numPr>
          <w:ilvl w:val="0"/>
          <w:numId w:val="11"/>
        </w:numPr>
        <w:spacing w:line="400" w:lineRule="exact"/>
        <w:rPr>
          <w:sz w:val="24"/>
        </w:rPr>
      </w:pPr>
      <w:r w:rsidRPr="0057083C">
        <w:rPr>
          <w:rFonts w:ascii="宋体" w:hAnsi="宋体" w:cs="宋体" w:hint="eastAsia"/>
          <w:bCs/>
          <w:color w:val="000000"/>
          <w:kern w:val="0"/>
          <w:sz w:val="24"/>
        </w:rPr>
        <w:t>无装订价值的期刊可于第二年年</w:t>
      </w:r>
      <w:proofErr w:type="gramStart"/>
      <w:r w:rsidRPr="0057083C">
        <w:rPr>
          <w:rFonts w:ascii="宋体" w:hAnsi="宋体" w:cs="宋体" w:hint="eastAsia"/>
          <w:bCs/>
          <w:color w:val="000000"/>
          <w:kern w:val="0"/>
          <w:sz w:val="24"/>
        </w:rPr>
        <w:t>初时由馆办公室</w:t>
      </w:r>
      <w:proofErr w:type="gramEnd"/>
      <w:r w:rsidRPr="0057083C">
        <w:rPr>
          <w:rFonts w:ascii="宋体" w:hAnsi="宋体" w:cs="宋体" w:hint="eastAsia"/>
          <w:bCs/>
          <w:color w:val="000000"/>
          <w:kern w:val="0"/>
          <w:sz w:val="24"/>
        </w:rPr>
        <w:t>统一报废处理。</w:t>
      </w:r>
    </w:p>
    <w:p w:rsidR="00F02D84" w:rsidRPr="0057083C" w:rsidRDefault="00F02D84" w:rsidP="0050792E">
      <w:pPr>
        <w:spacing w:line="400" w:lineRule="exact"/>
        <w:rPr>
          <w:rFonts w:ascii="宋体" w:hAnsi="宋体" w:cs="宋体"/>
          <w:bCs/>
          <w:color w:val="000000"/>
          <w:kern w:val="0"/>
          <w:sz w:val="24"/>
        </w:rPr>
      </w:pPr>
    </w:p>
    <w:p w:rsidR="005E28DD" w:rsidRDefault="005E28DD" w:rsidP="0050792E">
      <w:pPr>
        <w:spacing w:line="400" w:lineRule="exact"/>
        <w:ind w:right="90"/>
        <w:jc w:val="right"/>
        <w:rPr>
          <w:rFonts w:ascii="宋体" w:hAnsi="宋体" w:cs="宋体"/>
          <w:bCs/>
          <w:color w:val="000000"/>
          <w:kern w:val="0"/>
          <w:sz w:val="24"/>
        </w:rPr>
      </w:pPr>
    </w:p>
    <w:p w:rsidR="00F02D84" w:rsidRPr="00C06DFB" w:rsidRDefault="0050792E" w:rsidP="0050792E">
      <w:pPr>
        <w:spacing w:line="400" w:lineRule="exact"/>
        <w:ind w:right="90"/>
        <w:jc w:val="right"/>
        <w:rPr>
          <w:rFonts w:ascii="宋体" w:hAnsi="宋体" w:cs="宋体"/>
          <w:bCs/>
          <w:color w:val="000000"/>
          <w:kern w:val="0"/>
          <w:sz w:val="24"/>
        </w:rPr>
      </w:pPr>
      <w:r>
        <w:rPr>
          <w:rFonts w:ascii="宋体" w:hAnsi="宋体" w:cs="宋体" w:hint="eastAsia"/>
          <w:bCs/>
          <w:color w:val="000000"/>
          <w:kern w:val="0"/>
          <w:sz w:val="24"/>
        </w:rPr>
        <w:t xml:space="preserve">  </w:t>
      </w:r>
      <w:r w:rsidR="00F02D84" w:rsidRPr="00C06DFB">
        <w:rPr>
          <w:rFonts w:ascii="宋体" w:hAnsi="宋体" w:cs="宋体" w:hint="eastAsia"/>
          <w:bCs/>
          <w:color w:val="000000"/>
          <w:kern w:val="0"/>
          <w:sz w:val="24"/>
        </w:rPr>
        <w:t>复旦大学图书馆</w:t>
      </w:r>
    </w:p>
    <w:p w:rsidR="00F02D84" w:rsidRDefault="00F02D84" w:rsidP="0050792E">
      <w:pPr>
        <w:spacing w:line="400" w:lineRule="exact"/>
        <w:jc w:val="right"/>
      </w:pPr>
      <w:smartTag w:uri="urn:schemas-microsoft-com:office:smarttags" w:element="chsdate">
        <w:smartTagPr>
          <w:attr w:name="IsROCDate" w:val="False"/>
          <w:attr w:name="IsLunarDate" w:val="False"/>
          <w:attr w:name="Day" w:val="9"/>
          <w:attr w:name="Month" w:val="7"/>
          <w:attr w:name="Year" w:val="2009"/>
        </w:smartTagPr>
        <w:r w:rsidRPr="00C06DFB">
          <w:rPr>
            <w:rFonts w:ascii="宋体" w:hAnsi="宋体"/>
            <w:sz w:val="24"/>
          </w:rPr>
          <w:t>2009</w:t>
        </w:r>
        <w:r w:rsidRPr="00C06DFB">
          <w:rPr>
            <w:rFonts w:ascii="宋体" w:hAnsi="宋体" w:hint="eastAsia"/>
            <w:sz w:val="24"/>
          </w:rPr>
          <w:t>年</w:t>
        </w:r>
        <w:r w:rsidRPr="00C06DFB">
          <w:rPr>
            <w:rFonts w:ascii="宋体" w:hAnsi="宋体"/>
            <w:sz w:val="24"/>
          </w:rPr>
          <w:t>7</w:t>
        </w:r>
        <w:r w:rsidRPr="00C06DFB">
          <w:rPr>
            <w:rFonts w:ascii="宋体" w:hAnsi="宋体" w:hint="eastAsia"/>
            <w:sz w:val="24"/>
          </w:rPr>
          <w:t>月</w:t>
        </w:r>
        <w:r w:rsidRPr="00C06DFB">
          <w:rPr>
            <w:rFonts w:ascii="宋体" w:hAnsi="宋体"/>
            <w:sz w:val="24"/>
          </w:rPr>
          <w:t>9</w:t>
        </w:r>
        <w:r w:rsidRPr="00C06DFB">
          <w:rPr>
            <w:rFonts w:ascii="宋体" w:hAnsi="宋体" w:hint="eastAsia"/>
            <w:sz w:val="24"/>
          </w:rPr>
          <w:t>日</w:t>
        </w:r>
      </w:smartTag>
    </w:p>
    <w:p w:rsidR="0050792E" w:rsidRPr="0050792E" w:rsidRDefault="0050792E" w:rsidP="0050792E">
      <w:pPr>
        <w:ind w:right="420"/>
      </w:pPr>
    </w:p>
    <w:p w:rsidR="00846BF9" w:rsidRPr="005D542F" w:rsidRDefault="0050792E" w:rsidP="00C3567E">
      <w:pPr>
        <w:pStyle w:val="1"/>
        <w:spacing w:before="0" w:afterLines="50"/>
        <w:jc w:val="center"/>
        <w:rPr>
          <w:kern w:val="0"/>
          <w:sz w:val="32"/>
          <w:szCs w:val="32"/>
        </w:rPr>
      </w:pPr>
      <w:r>
        <w:rPr>
          <w:kern w:val="0"/>
          <w:sz w:val="32"/>
          <w:szCs w:val="32"/>
        </w:rPr>
        <w:br w:type="page"/>
      </w:r>
      <w:bookmarkStart w:id="9" w:name="_Toc265152891"/>
      <w:r w:rsidR="00496713">
        <w:rPr>
          <w:rFonts w:hint="eastAsia"/>
          <w:kern w:val="0"/>
          <w:sz w:val="32"/>
          <w:szCs w:val="32"/>
        </w:rPr>
        <w:lastRenderedPageBreak/>
        <w:t>复旦大学</w:t>
      </w:r>
      <w:r w:rsidR="00846BF9" w:rsidRPr="005D542F">
        <w:rPr>
          <w:rFonts w:hint="eastAsia"/>
          <w:kern w:val="0"/>
          <w:sz w:val="32"/>
          <w:szCs w:val="32"/>
        </w:rPr>
        <w:t>图书馆对外订立合同的有关规定（试行）</w:t>
      </w:r>
      <w:bookmarkEnd w:id="9"/>
    </w:p>
    <w:p w:rsidR="00846BF9" w:rsidRPr="0057083C" w:rsidRDefault="00846BF9" w:rsidP="00C06DFB">
      <w:pPr>
        <w:widowControl/>
        <w:spacing w:line="400" w:lineRule="exact"/>
        <w:ind w:firstLine="617"/>
        <w:jc w:val="left"/>
        <w:rPr>
          <w:rFonts w:ascii="宋体" w:hAnsi="宋体" w:cs="宋体"/>
          <w:kern w:val="0"/>
          <w:sz w:val="24"/>
        </w:rPr>
      </w:pPr>
      <w:r w:rsidRPr="0057083C">
        <w:rPr>
          <w:rFonts w:ascii="宋体" w:hAnsi="宋体" w:cs="宋体" w:hint="eastAsia"/>
          <w:kern w:val="0"/>
          <w:sz w:val="24"/>
        </w:rPr>
        <w:t>为加强合同管理，保障学校和图书馆利益，参照“复旦大学合同审核与备案规定”（校通字〔</w:t>
      </w:r>
      <w:r w:rsidRPr="0057083C">
        <w:rPr>
          <w:rFonts w:ascii="宋体" w:hAnsi="宋体" w:hint="eastAsia"/>
          <w:kern w:val="0"/>
          <w:sz w:val="24"/>
        </w:rPr>
        <w:t>2007</w:t>
      </w:r>
      <w:r w:rsidRPr="0057083C">
        <w:rPr>
          <w:rFonts w:ascii="宋体" w:hAnsi="宋体" w:cs="宋体" w:hint="eastAsia"/>
          <w:kern w:val="0"/>
          <w:sz w:val="24"/>
        </w:rPr>
        <w:t>〕</w:t>
      </w:r>
      <w:r w:rsidRPr="0057083C">
        <w:rPr>
          <w:rFonts w:ascii="宋体" w:hAnsi="宋体" w:hint="eastAsia"/>
          <w:kern w:val="0"/>
          <w:sz w:val="24"/>
        </w:rPr>
        <w:t>13</w:t>
      </w:r>
      <w:r w:rsidRPr="0057083C">
        <w:rPr>
          <w:rFonts w:ascii="宋体" w:hAnsi="宋体" w:cs="宋体" w:hint="eastAsia"/>
          <w:kern w:val="0"/>
          <w:sz w:val="24"/>
        </w:rPr>
        <w:t>号）制定本规定。</w:t>
      </w:r>
    </w:p>
    <w:p w:rsidR="00846BF9" w:rsidRPr="0057083C" w:rsidRDefault="00846BF9" w:rsidP="00C06DFB">
      <w:pPr>
        <w:widowControl/>
        <w:spacing w:line="400" w:lineRule="exact"/>
        <w:ind w:firstLineChars="256" w:firstLine="617"/>
        <w:jc w:val="left"/>
        <w:rPr>
          <w:rFonts w:ascii="宋体" w:hAnsi="宋体" w:cs="宋体"/>
          <w:kern w:val="0"/>
          <w:sz w:val="24"/>
        </w:rPr>
      </w:pPr>
      <w:r w:rsidRPr="0057083C">
        <w:rPr>
          <w:rFonts w:ascii="宋体" w:hAnsi="宋体" w:cs="宋体" w:hint="eastAsia"/>
          <w:b/>
          <w:bCs/>
          <w:kern w:val="0"/>
          <w:sz w:val="24"/>
        </w:rPr>
        <w:t>一、本规定适用范围：</w:t>
      </w:r>
      <w:r w:rsidRPr="0057083C">
        <w:rPr>
          <w:rFonts w:ascii="宋体" w:hAnsi="宋体" w:cs="宋体" w:hint="eastAsia"/>
          <w:kern w:val="0"/>
          <w:sz w:val="24"/>
        </w:rPr>
        <w:t>标的数额超过一万元的文献资源采购、设备家具采购、物业管理、工程建设项目等须订立书面合同。</w:t>
      </w:r>
    </w:p>
    <w:p w:rsidR="00846BF9" w:rsidRPr="0057083C" w:rsidRDefault="00846BF9" w:rsidP="00C06DFB">
      <w:pPr>
        <w:widowControl/>
        <w:spacing w:line="400" w:lineRule="exact"/>
        <w:ind w:firstLineChars="256" w:firstLine="617"/>
        <w:jc w:val="left"/>
        <w:rPr>
          <w:rFonts w:ascii="宋体" w:hAnsi="宋体" w:cs="宋体"/>
          <w:kern w:val="0"/>
          <w:sz w:val="24"/>
        </w:rPr>
      </w:pPr>
      <w:r w:rsidRPr="0057083C">
        <w:rPr>
          <w:rFonts w:ascii="宋体" w:hAnsi="宋体" w:cs="宋体" w:hint="eastAsia"/>
          <w:b/>
          <w:bCs/>
          <w:kern w:val="0"/>
          <w:sz w:val="24"/>
        </w:rPr>
        <w:t>二、订立合同前的谈判：</w:t>
      </w:r>
      <w:r w:rsidRPr="0057083C">
        <w:rPr>
          <w:rFonts w:ascii="宋体" w:hAnsi="宋体" w:cs="宋体" w:hint="eastAsia"/>
          <w:kern w:val="0"/>
          <w:sz w:val="24"/>
        </w:rPr>
        <w:t>订立合同的谈判至少要有</w:t>
      </w:r>
      <w:r w:rsidRPr="0057083C">
        <w:rPr>
          <w:rFonts w:ascii="宋体" w:hAnsi="宋体" w:hint="eastAsia"/>
          <w:kern w:val="0"/>
          <w:sz w:val="24"/>
        </w:rPr>
        <w:t>3</w:t>
      </w:r>
      <w:r w:rsidRPr="0057083C">
        <w:rPr>
          <w:rFonts w:ascii="宋体" w:hAnsi="宋体" w:cs="宋体" w:hint="eastAsia"/>
          <w:kern w:val="0"/>
          <w:sz w:val="24"/>
        </w:rPr>
        <w:t>位本馆人员参加，其中至少</w:t>
      </w:r>
      <w:r w:rsidRPr="0057083C">
        <w:rPr>
          <w:rFonts w:ascii="宋体" w:hAnsi="宋体" w:hint="eastAsia"/>
          <w:kern w:val="0"/>
          <w:sz w:val="24"/>
        </w:rPr>
        <w:t>1</w:t>
      </w:r>
      <w:r w:rsidRPr="0057083C">
        <w:rPr>
          <w:rFonts w:ascii="宋体" w:hAnsi="宋体" w:cs="宋体" w:hint="eastAsia"/>
          <w:kern w:val="0"/>
          <w:sz w:val="24"/>
        </w:rPr>
        <w:t>名为馆领导。谈判须做记录，参与人员均须在记录上签字。特殊情况下无法按本条程序执行，在事先得到馆长授权情况下可与供应商进行谈判，并在十天内补充应有程序，记录备查。</w:t>
      </w:r>
    </w:p>
    <w:p w:rsidR="00846BF9" w:rsidRPr="0057083C" w:rsidRDefault="00846BF9" w:rsidP="00C06DFB">
      <w:pPr>
        <w:widowControl/>
        <w:spacing w:line="400" w:lineRule="exact"/>
        <w:ind w:firstLineChars="256" w:firstLine="617"/>
        <w:jc w:val="left"/>
        <w:rPr>
          <w:rFonts w:ascii="宋体" w:hAnsi="宋体" w:cs="宋体"/>
          <w:kern w:val="0"/>
          <w:sz w:val="24"/>
        </w:rPr>
      </w:pPr>
      <w:r w:rsidRPr="0057083C">
        <w:rPr>
          <w:rFonts w:ascii="宋体" w:hAnsi="宋体" w:cs="宋体" w:hint="eastAsia"/>
          <w:b/>
          <w:bCs/>
          <w:kern w:val="0"/>
          <w:sz w:val="24"/>
        </w:rPr>
        <w:t>三、了解合同相对应主体方的主体资格：</w:t>
      </w:r>
      <w:r w:rsidRPr="0057083C">
        <w:rPr>
          <w:rFonts w:ascii="宋体" w:hAnsi="宋体" w:cs="宋体" w:hint="eastAsia"/>
          <w:kern w:val="0"/>
          <w:sz w:val="24"/>
        </w:rPr>
        <w:t>进入实质性谈判之前先要了解合同相对应主体方的主体资格</w:t>
      </w:r>
      <w:r w:rsidRPr="0057083C">
        <w:rPr>
          <w:rFonts w:ascii="宋体" w:hAnsi="宋体" w:hint="eastAsia"/>
          <w:kern w:val="0"/>
          <w:sz w:val="24"/>
        </w:rPr>
        <w:t>(</w:t>
      </w:r>
      <w:r w:rsidRPr="0057083C">
        <w:rPr>
          <w:rFonts w:ascii="宋体" w:hAnsi="宋体" w:cs="宋体" w:hint="eastAsia"/>
          <w:kern w:val="0"/>
          <w:sz w:val="24"/>
        </w:rPr>
        <w:t>首次谈判对手</w:t>
      </w:r>
      <w:r w:rsidRPr="0057083C">
        <w:rPr>
          <w:rFonts w:ascii="宋体" w:hAnsi="宋体" w:hint="eastAsia"/>
          <w:kern w:val="0"/>
          <w:sz w:val="24"/>
        </w:rPr>
        <w:t>)</w:t>
      </w:r>
      <w:r w:rsidRPr="0057083C">
        <w:rPr>
          <w:rFonts w:ascii="宋体" w:hAnsi="宋体" w:cs="宋体" w:hint="eastAsia"/>
          <w:kern w:val="0"/>
          <w:sz w:val="24"/>
        </w:rPr>
        <w:t>，要求对方出示有效身份证明、企业法人营业执照、事业单位法人证书、委托代理证明等证明，并留取证明复印件。</w:t>
      </w:r>
    </w:p>
    <w:p w:rsidR="00846BF9" w:rsidRPr="0057083C" w:rsidRDefault="00846BF9" w:rsidP="00C06DFB">
      <w:pPr>
        <w:widowControl/>
        <w:spacing w:line="400" w:lineRule="exact"/>
        <w:ind w:firstLineChars="256" w:firstLine="617"/>
        <w:jc w:val="left"/>
        <w:rPr>
          <w:rFonts w:ascii="宋体" w:hAnsi="宋体" w:cs="宋体"/>
          <w:kern w:val="0"/>
          <w:sz w:val="24"/>
        </w:rPr>
      </w:pPr>
      <w:r w:rsidRPr="0057083C">
        <w:rPr>
          <w:rFonts w:ascii="宋体" w:hAnsi="宋体" w:cs="宋体" w:hint="eastAsia"/>
          <w:b/>
          <w:bCs/>
          <w:kern w:val="0"/>
          <w:sz w:val="24"/>
        </w:rPr>
        <w:t>四、合同的条款：</w:t>
      </w:r>
      <w:r w:rsidRPr="0057083C">
        <w:rPr>
          <w:rFonts w:ascii="宋体" w:hAnsi="宋体" w:cs="宋体" w:hint="eastAsia"/>
          <w:kern w:val="0"/>
          <w:sz w:val="24"/>
        </w:rPr>
        <w:t>按照“复旦大学合同审核与备案规定”（见附件）确定合同条款。国家的示范文本和学校的格式合同应当优先使用。</w:t>
      </w:r>
    </w:p>
    <w:p w:rsidR="00846BF9" w:rsidRPr="0057083C" w:rsidRDefault="00846BF9" w:rsidP="00C06DFB">
      <w:pPr>
        <w:widowControl/>
        <w:spacing w:line="400" w:lineRule="exact"/>
        <w:ind w:firstLineChars="257" w:firstLine="619"/>
        <w:jc w:val="left"/>
        <w:rPr>
          <w:rFonts w:ascii="宋体" w:hAnsi="宋体" w:cs="宋体"/>
          <w:kern w:val="0"/>
          <w:sz w:val="24"/>
        </w:rPr>
      </w:pPr>
      <w:r w:rsidRPr="0057083C">
        <w:rPr>
          <w:rFonts w:ascii="宋体" w:hAnsi="宋体" w:cs="宋体" w:hint="eastAsia"/>
          <w:b/>
          <w:bCs/>
          <w:kern w:val="0"/>
          <w:sz w:val="24"/>
        </w:rPr>
        <w:t>五、合同审核：</w:t>
      </w:r>
      <w:r w:rsidRPr="0057083C">
        <w:rPr>
          <w:rFonts w:ascii="宋体" w:hAnsi="宋体" w:cs="宋体" w:hint="eastAsia"/>
          <w:kern w:val="0"/>
          <w:sz w:val="24"/>
        </w:rPr>
        <w:t>合同标的数额超过“复旦大学合同审核与备案规定”第八条所规定的须送交学校法律事务所审核。送审人员将馆长确认的合同电子版交图书馆负责</w:t>
      </w:r>
      <w:r w:rsidRPr="0057083C">
        <w:rPr>
          <w:rFonts w:ascii="宋体" w:hAnsi="宋体" w:hint="eastAsia"/>
          <w:kern w:val="0"/>
          <w:sz w:val="24"/>
        </w:rPr>
        <w:t>OA</w:t>
      </w:r>
      <w:r w:rsidRPr="0057083C">
        <w:rPr>
          <w:rFonts w:ascii="宋体" w:hAnsi="宋体" w:cs="宋体" w:hint="eastAsia"/>
          <w:kern w:val="0"/>
          <w:sz w:val="24"/>
        </w:rPr>
        <w:t>行文管理的馆务秘书，馆务秘书在</w:t>
      </w:r>
      <w:r w:rsidRPr="0057083C">
        <w:rPr>
          <w:rFonts w:ascii="宋体" w:hAnsi="宋体" w:hint="eastAsia"/>
          <w:kern w:val="0"/>
          <w:sz w:val="24"/>
        </w:rPr>
        <w:t>1</w:t>
      </w:r>
      <w:r w:rsidRPr="0057083C">
        <w:rPr>
          <w:rFonts w:ascii="宋体" w:hAnsi="宋体" w:cs="宋体" w:hint="eastAsia"/>
          <w:kern w:val="0"/>
          <w:sz w:val="24"/>
        </w:rPr>
        <w:t>个工作日内将合同送交</w:t>
      </w:r>
      <w:proofErr w:type="gramStart"/>
      <w:r w:rsidRPr="0057083C">
        <w:rPr>
          <w:rFonts w:ascii="宋体" w:hAnsi="宋体" w:cs="宋体" w:hint="eastAsia"/>
          <w:kern w:val="0"/>
          <w:sz w:val="24"/>
        </w:rPr>
        <w:t>校法律</w:t>
      </w:r>
      <w:proofErr w:type="gramEnd"/>
      <w:r w:rsidRPr="0057083C">
        <w:rPr>
          <w:rFonts w:ascii="宋体" w:hAnsi="宋体" w:cs="宋体" w:hint="eastAsia"/>
          <w:kern w:val="0"/>
          <w:sz w:val="24"/>
        </w:rPr>
        <w:t>事务所审核。审核后的意见在</w:t>
      </w:r>
      <w:r w:rsidRPr="0057083C">
        <w:rPr>
          <w:rFonts w:ascii="宋体" w:hAnsi="宋体" w:hint="eastAsia"/>
          <w:kern w:val="0"/>
          <w:sz w:val="24"/>
        </w:rPr>
        <w:t>1</w:t>
      </w:r>
      <w:r w:rsidRPr="0057083C">
        <w:rPr>
          <w:rFonts w:ascii="宋体" w:hAnsi="宋体" w:cs="宋体" w:hint="eastAsia"/>
          <w:kern w:val="0"/>
          <w:sz w:val="24"/>
        </w:rPr>
        <w:t>个工作日内返回给合同送审人员。</w:t>
      </w:r>
    </w:p>
    <w:p w:rsidR="00846BF9" w:rsidRPr="0057083C" w:rsidRDefault="00846BF9" w:rsidP="00C06DFB">
      <w:pPr>
        <w:widowControl/>
        <w:spacing w:line="400" w:lineRule="exact"/>
        <w:ind w:firstLineChars="257" w:firstLine="619"/>
        <w:jc w:val="left"/>
        <w:rPr>
          <w:rFonts w:ascii="宋体" w:hAnsi="宋体" w:cs="宋体"/>
          <w:kern w:val="0"/>
          <w:sz w:val="24"/>
        </w:rPr>
      </w:pPr>
      <w:r w:rsidRPr="0057083C">
        <w:rPr>
          <w:rFonts w:ascii="宋体" w:hAnsi="宋体" w:cs="宋体" w:hint="eastAsia"/>
          <w:b/>
          <w:bCs/>
          <w:kern w:val="0"/>
          <w:sz w:val="24"/>
        </w:rPr>
        <w:t>六、合同的修改：</w:t>
      </w:r>
      <w:r w:rsidRPr="0057083C">
        <w:rPr>
          <w:rFonts w:ascii="宋体" w:hAnsi="宋体" w:cs="宋体" w:hint="eastAsia"/>
          <w:kern w:val="0"/>
          <w:sz w:val="24"/>
        </w:rPr>
        <w:t>合同送审人员应按法律事务所的审核意见对合同进行必要的修改，并与订立合同相对应主体方联系确认。</w:t>
      </w:r>
    </w:p>
    <w:p w:rsidR="00846BF9" w:rsidRPr="0057083C" w:rsidRDefault="00846BF9" w:rsidP="00C06DFB">
      <w:pPr>
        <w:widowControl/>
        <w:spacing w:line="400" w:lineRule="exact"/>
        <w:ind w:firstLine="619"/>
        <w:jc w:val="left"/>
        <w:rPr>
          <w:rFonts w:ascii="宋体" w:hAnsi="宋体" w:cs="宋体"/>
          <w:kern w:val="0"/>
          <w:sz w:val="24"/>
        </w:rPr>
      </w:pPr>
      <w:r w:rsidRPr="0057083C">
        <w:rPr>
          <w:rFonts w:ascii="宋体" w:hAnsi="宋体" w:cs="宋体" w:hint="eastAsia"/>
          <w:b/>
          <w:bCs/>
          <w:kern w:val="0"/>
          <w:sz w:val="24"/>
        </w:rPr>
        <w:t>七、合同的备案：</w:t>
      </w:r>
      <w:r w:rsidRPr="0057083C">
        <w:rPr>
          <w:rFonts w:ascii="宋体" w:hAnsi="宋体" w:cs="宋体" w:hint="eastAsia"/>
          <w:kern w:val="0"/>
          <w:sz w:val="24"/>
        </w:rPr>
        <w:t>合同原件按规定存档，相关负责人保留复印件备查。存档保存的除了合同文本外，还包括合同附件、相对应主体</w:t>
      </w:r>
      <w:proofErr w:type="gramStart"/>
      <w:r w:rsidRPr="0057083C">
        <w:rPr>
          <w:rFonts w:ascii="宋体" w:hAnsi="宋体" w:cs="宋体" w:hint="eastAsia"/>
          <w:kern w:val="0"/>
          <w:sz w:val="24"/>
        </w:rPr>
        <w:t>方资格</w:t>
      </w:r>
      <w:proofErr w:type="gramEnd"/>
      <w:r w:rsidRPr="0057083C">
        <w:rPr>
          <w:rFonts w:ascii="宋体" w:hAnsi="宋体" w:cs="宋体" w:hint="eastAsia"/>
          <w:kern w:val="0"/>
          <w:sz w:val="24"/>
        </w:rPr>
        <w:t>证明文件的复印件、谈判记录、法律事务所对合同审核意见、补充说明等。</w:t>
      </w:r>
    </w:p>
    <w:p w:rsidR="00846BF9" w:rsidRPr="0057083C" w:rsidRDefault="00846BF9" w:rsidP="00C06DFB">
      <w:pPr>
        <w:widowControl/>
        <w:spacing w:line="400" w:lineRule="exact"/>
        <w:ind w:firstLine="619"/>
        <w:jc w:val="left"/>
        <w:rPr>
          <w:rFonts w:ascii="宋体" w:hAnsi="宋体" w:cs="宋体"/>
          <w:kern w:val="0"/>
          <w:sz w:val="24"/>
        </w:rPr>
      </w:pPr>
      <w:r w:rsidRPr="0057083C">
        <w:rPr>
          <w:rFonts w:ascii="宋体" w:hAnsi="宋体" w:cs="宋体" w:hint="eastAsia"/>
          <w:b/>
          <w:bCs/>
          <w:kern w:val="0"/>
          <w:sz w:val="24"/>
        </w:rPr>
        <w:t>八、合同的检查：</w:t>
      </w:r>
      <w:r w:rsidRPr="0057083C">
        <w:rPr>
          <w:rFonts w:ascii="宋体" w:hAnsi="宋体" w:cs="宋体" w:hint="eastAsia"/>
          <w:kern w:val="0"/>
          <w:sz w:val="24"/>
        </w:rPr>
        <w:t>对该规定执行情况图书馆将定期组织检查。</w:t>
      </w:r>
    </w:p>
    <w:p w:rsidR="00846BF9" w:rsidRPr="0057083C" w:rsidRDefault="00846BF9" w:rsidP="00C06DFB">
      <w:pPr>
        <w:widowControl/>
        <w:spacing w:line="400" w:lineRule="exact"/>
        <w:ind w:firstLine="619"/>
        <w:jc w:val="left"/>
        <w:rPr>
          <w:rFonts w:ascii="宋体" w:hAnsi="宋体" w:cs="宋体"/>
          <w:color w:val="FF0000"/>
          <w:kern w:val="0"/>
          <w:sz w:val="24"/>
        </w:rPr>
      </w:pPr>
      <w:r w:rsidRPr="0057083C">
        <w:rPr>
          <w:rFonts w:ascii="宋体" w:hAnsi="宋体" w:cs="宋体" w:hint="eastAsia"/>
          <w:b/>
          <w:bCs/>
          <w:kern w:val="0"/>
          <w:sz w:val="24"/>
        </w:rPr>
        <w:t>九：其它：</w:t>
      </w:r>
      <w:r w:rsidRPr="0057083C">
        <w:rPr>
          <w:rFonts w:ascii="宋体" w:hAnsi="宋体" w:cs="宋体" w:hint="eastAsia"/>
          <w:kern w:val="0"/>
          <w:sz w:val="24"/>
        </w:rPr>
        <w:t>文献资源采购和设备家具等采购须制定相应的采购操作程序细则。</w:t>
      </w:r>
    </w:p>
    <w:p w:rsidR="00846BF9" w:rsidRPr="0057083C" w:rsidRDefault="00846BF9" w:rsidP="00C06DFB">
      <w:pPr>
        <w:widowControl/>
        <w:spacing w:line="400" w:lineRule="exact"/>
        <w:ind w:firstLineChars="192" w:firstLine="461"/>
        <w:jc w:val="left"/>
        <w:rPr>
          <w:rFonts w:ascii="宋体" w:hAnsi="宋体" w:cs="宋体"/>
          <w:kern w:val="0"/>
          <w:sz w:val="24"/>
        </w:rPr>
      </w:pPr>
      <w:r w:rsidRPr="0057083C">
        <w:rPr>
          <w:rFonts w:ascii="宋体" w:hAnsi="宋体" w:cs="宋体" w:hint="eastAsia"/>
          <w:kern w:val="0"/>
          <w:sz w:val="24"/>
        </w:rPr>
        <w:t>本规定经</w:t>
      </w:r>
      <w:smartTag w:uri="urn:schemas-microsoft-com:office:smarttags" w:element="chsdate">
        <w:smartTagPr>
          <w:attr w:name="Year" w:val="2008"/>
          <w:attr w:name="Month" w:val="6"/>
          <w:attr w:name="Day" w:val="23"/>
          <w:attr w:name="IsLunarDate" w:val="False"/>
          <w:attr w:name="IsROCDate" w:val="False"/>
        </w:smartTagPr>
        <w:r w:rsidRPr="0057083C">
          <w:rPr>
            <w:rFonts w:ascii="宋体" w:hAnsi="宋体" w:hint="eastAsia"/>
            <w:kern w:val="0"/>
            <w:sz w:val="24"/>
          </w:rPr>
          <w:t>2008</w:t>
        </w:r>
        <w:r w:rsidRPr="0057083C">
          <w:rPr>
            <w:rFonts w:ascii="宋体" w:hAnsi="宋体" w:cs="宋体" w:hint="eastAsia"/>
            <w:kern w:val="0"/>
            <w:sz w:val="24"/>
          </w:rPr>
          <w:t>年</w:t>
        </w:r>
        <w:r w:rsidRPr="0057083C">
          <w:rPr>
            <w:rFonts w:ascii="宋体" w:hAnsi="宋体" w:hint="eastAsia"/>
            <w:kern w:val="0"/>
            <w:sz w:val="24"/>
          </w:rPr>
          <w:t>6</w:t>
        </w:r>
        <w:r w:rsidRPr="0057083C">
          <w:rPr>
            <w:rFonts w:ascii="宋体" w:hAnsi="宋体" w:cs="宋体" w:hint="eastAsia"/>
            <w:kern w:val="0"/>
            <w:sz w:val="24"/>
          </w:rPr>
          <w:t>月</w:t>
        </w:r>
        <w:r w:rsidRPr="0057083C">
          <w:rPr>
            <w:rFonts w:ascii="宋体" w:hAnsi="宋体" w:hint="eastAsia"/>
            <w:kern w:val="0"/>
            <w:sz w:val="24"/>
          </w:rPr>
          <w:t>23</w:t>
        </w:r>
        <w:r w:rsidRPr="0057083C">
          <w:rPr>
            <w:rFonts w:ascii="宋体" w:hAnsi="宋体" w:cs="宋体" w:hint="eastAsia"/>
            <w:kern w:val="0"/>
            <w:sz w:val="24"/>
          </w:rPr>
          <w:t>日</w:t>
        </w:r>
      </w:smartTag>
      <w:r w:rsidRPr="0057083C">
        <w:rPr>
          <w:rFonts w:ascii="宋体" w:hAnsi="宋体" w:cs="宋体" w:hint="eastAsia"/>
          <w:kern w:val="0"/>
          <w:sz w:val="24"/>
        </w:rPr>
        <w:t>图书馆党政联席会议讨论原则通过。</w:t>
      </w:r>
    </w:p>
    <w:p w:rsidR="000F7AB9" w:rsidRDefault="00846BF9" w:rsidP="00C06DFB">
      <w:pPr>
        <w:widowControl/>
        <w:spacing w:line="400" w:lineRule="exact"/>
        <w:ind w:firstLineChars="192" w:firstLine="461"/>
        <w:jc w:val="right"/>
        <w:rPr>
          <w:rFonts w:ascii="宋体" w:hAnsi="宋体"/>
          <w:kern w:val="0"/>
          <w:sz w:val="24"/>
        </w:rPr>
      </w:pPr>
      <w:r w:rsidRPr="0057083C">
        <w:rPr>
          <w:rFonts w:ascii="宋体" w:hAnsi="宋体" w:hint="eastAsia"/>
          <w:kern w:val="0"/>
          <w:sz w:val="24"/>
        </w:rPr>
        <w:t xml:space="preserve">                                      </w:t>
      </w:r>
    </w:p>
    <w:p w:rsidR="00F2008E" w:rsidRDefault="00F2008E" w:rsidP="00C06DFB">
      <w:pPr>
        <w:widowControl/>
        <w:spacing w:line="400" w:lineRule="exact"/>
        <w:ind w:firstLineChars="192" w:firstLine="461"/>
        <w:jc w:val="right"/>
        <w:rPr>
          <w:rFonts w:ascii="宋体" w:hAnsi="宋体" w:cs="宋体"/>
          <w:kern w:val="0"/>
          <w:sz w:val="24"/>
        </w:rPr>
      </w:pPr>
    </w:p>
    <w:p w:rsidR="00846BF9" w:rsidRPr="0057083C" w:rsidRDefault="00846BF9" w:rsidP="00C06DFB">
      <w:pPr>
        <w:widowControl/>
        <w:spacing w:line="400" w:lineRule="exact"/>
        <w:ind w:firstLineChars="192" w:firstLine="461"/>
        <w:jc w:val="right"/>
        <w:rPr>
          <w:rFonts w:ascii="宋体" w:hAnsi="宋体" w:cs="宋体"/>
          <w:kern w:val="0"/>
          <w:sz w:val="24"/>
        </w:rPr>
      </w:pPr>
      <w:r w:rsidRPr="0057083C">
        <w:rPr>
          <w:rFonts w:ascii="宋体" w:hAnsi="宋体" w:cs="宋体" w:hint="eastAsia"/>
          <w:kern w:val="0"/>
          <w:sz w:val="24"/>
        </w:rPr>
        <w:t>复旦大学图书馆</w:t>
      </w:r>
    </w:p>
    <w:p w:rsidR="00846BF9" w:rsidRPr="0057083C" w:rsidRDefault="00846BF9" w:rsidP="00C06DFB">
      <w:pPr>
        <w:widowControl/>
        <w:spacing w:line="400" w:lineRule="exact"/>
        <w:ind w:firstLineChars="2057" w:firstLine="4937"/>
        <w:jc w:val="right"/>
        <w:rPr>
          <w:rFonts w:ascii="宋体" w:hAnsi="宋体" w:cs="宋体"/>
          <w:kern w:val="0"/>
          <w:sz w:val="24"/>
        </w:rPr>
      </w:pPr>
      <w:smartTag w:uri="urn:schemas-microsoft-com:office:smarttags" w:element="chsdate">
        <w:smartTagPr>
          <w:attr w:name="Year" w:val="2008"/>
          <w:attr w:name="Month" w:val="6"/>
          <w:attr w:name="Day" w:val="25"/>
          <w:attr w:name="IsLunarDate" w:val="False"/>
          <w:attr w:name="IsROCDate" w:val="False"/>
        </w:smartTagPr>
        <w:r w:rsidRPr="0057083C">
          <w:rPr>
            <w:rFonts w:ascii="宋体" w:hAnsi="宋体" w:hint="eastAsia"/>
            <w:kern w:val="0"/>
            <w:sz w:val="24"/>
          </w:rPr>
          <w:t>2008</w:t>
        </w:r>
        <w:r w:rsidRPr="0057083C">
          <w:rPr>
            <w:rFonts w:ascii="宋体" w:hAnsi="宋体" w:cs="宋体" w:hint="eastAsia"/>
            <w:kern w:val="0"/>
            <w:sz w:val="24"/>
          </w:rPr>
          <w:t>年</w:t>
        </w:r>
        <w:r w:rsidRPr="0057083C">
          <w:rPr>
            <w:rFonts w:ascii="宋体" w:hAnsi="宋体" w:hint="eastAsia"/>
            <w:kern w:val="0"/>
            <w:sz w:val="24"/>
          </w:rPr>
          <w:t>6</w:t>
        </w:r>
        <w:r w:rsidRPr="0057083C">
          <w:rPr>
            <w:rFonts w:ascii="宋体" w:hAnsi="宋体" w:cs="宋体" w:hint="eastAsia"/>
            <w:kern w:val="0"/>
            <w:sz w:val="24"/>
          </w:rPr>
          <w:t>月</w:t>
        </w:r>
        <w:r w:rsidRPr="0057083C">
          <w:rPr>
            <w:rFonts w:ascii="宋体" w:hAnsi="宋体" w:hint="eastAsia"/>
            <w:kern w:val="0"/>
            <w:sz w:val="24"/>
          </w:rPr>
          <w:t>25</w:t>
        </w:r>
        <w:r w:rsidRPr="0057083C">
          <w:rPr>
            <w:rFonts w:ascii="宋体" w:hAnsi="宋体" w:cs="宋体" w:hint="eastAsia"/>
            <w:kern w:val="0"/>
            <w:sz w:val="24"/>
          </w:rPr>
          <w:t>日</w:t>
        </w:r>
      </w:smartTag>
    </w:p>
    <w:p w:rsidR="00846BF9" w:rsidRPr="0057083C" w:rsidRDefault="00846BF9" w:rsidP="0057083C">
      <w:pPr>
        <w:widowControl/>
        <w:spacing w:line="380" w:lineRule="exact"/>
        <w:rPr>
          <w:rFonts w:ascii="宋体" w:hAnsi="宋体" w:cs="宋体"/>
          <w:b/>
          <w:kern w:val="0"/>
          <w:sz w:val="24"/>
        </w:rPr>
      </w:pPr>
    </w:p>
    <w:p w:rsidR="00E665A0" w:rsidRPr="00055AEE" w:rsidRDefault="009222AE" w:rsidP="00C3567E">
      <w:pPr>
        <w:pStyle w:val="1"/>
        <w:spacing w:before="0" w:afterLines="50"/>
        <w:jc w:val="center"/>
        <w:rPr>
          <w:rFonts w:ascii="宋体" w:hAnsi="宋体"/>
          <w:kern w:val="0"/>
          <w:sz w:val="32"/>
          <w:szCs w:val="32"/>
        </w:rPr>
      </w:pPr>
      <w:r>
        <w:rPr>
          <w:kern w:val="0"/>
        </w:rPr>
        <w:br w:type="page"/>
      </w:r>
      <w:bookmarkStart w:id="10" w:name="_Toc265152892"/>
      <w:r w:rsidR="00586013" w:rsidRPr="00586013">
        <w:rPr>
          <w:rFonts w:hint="eastAsia"/>
          <w:kern w:val="0"/>
          <w:sz w:val="32"/>
          <w:szCs w:val="32"/>
        </w:rPr>
        <w:lastRenderedPageBreak/>
        <w:t>复旦大学</w:t>
      </w:r>
      <w:r w:rsidR="00E665A0" w:rsidRPr="00055AEE">
        <w:rPr>
          <w:rFonts w:hint="eastAsia"/>
          <w:kern w:val="0"/>
          <w:sz w:val="32"/>
          <w:szCs w:val="32"/>
        </w:rPr>
        <w:t>图书馆财务管理规定</w:t>
      </w:r>
      <w:r w:rsidR="00E665A0" w:rsidRPr="00055AEE">
        <w:rPr>
          <w:rFonts w:hint="eastAsia"/>
          <w:kern w:val="0"/>
          <w:sz w:val="32"/>
          <w:szCs w:val="32"/>
        </w:rPr>
        <w:t xml:space="preserve"> (</w:t>
      </w:r>
      <w:r w:rsidR="00E665A0" w:rsidRPr="00055AEE">
        <w:rPr>
          <w:rFonts w:hint="eastAsia"/>
          <w:kern w:val="0"/>
          <w:sz w:val="32"/>
          <w:szCs w:val="32"/>
        </w:rPr>
        <w:t>修订</w:t>
      </w:r>
      <w:r w:rsidR="00E665A0" w:rsidRPr="00055AEE">
        <w:rPr>
          <w:rFonts w:hint="eastAsia"/>
          <w:kern w:val="0"/>
          <w:sz w:val="32"/>
          <w:szCs w:val="32"/>
        </w:rPr>
        <w:t>)</w:t>
      </w:r>
      <w:bookmarkEnd w:id="10"/>
    </w:p>
    <w:p w:rsidR="00E665A0" w:rsidRPr="0057083C" w:rsidRDefault="00E665A0" w:rsidP="00C06DFB">
      <w:pPr>
        <w:widowControl/>
        <w:spacing w:line="400" w:lineRule="exact"/>
        <w:ind w:firstLineChars="200" w:firstLine="480"/>
        <w:jc w:val="left"/>
        <w:rPr>
          <w:rFonts w:ascii="宋体" w:hAnsi="宋体" w:cs="宋体"/>
          <w:kern w:val="0"/>
          <w:sz w:val="24"/>
        </w:rPr>
      </w:pPr>
      <w:r w:rsidRPr="0057083C">
        <w:rPr>
          <w:rFonts w:ascii="宋体" w:hAnsi="宋体" w:hint="eastAsia"/>
          <w:kern w:val="0"/>
          <w:sz w:val="24"/>
        </w:rPr>
        <w:t>1</w:t>
      </w:r>
      <w:r w:rsidRPr="0057083C">
        <w:rPr>
          <w:rFonts w:ascii="宋体" w:hAnsi="宋体" w:cs="宋体" w:hint="eastAsia"/>
          <w:kern w:val="0"/>
          <w:sz w:val="24"/>
        </w:rPr>
        <w:t>、订购各类文献资源的收据需经办人、验收人签字，经馆长签字后到馆财务办理报销手续。</w:t>
      </w:r>
    </w:p>
    <w:p w:rsidR="00E665A0" w:rsidRPr="0057083C" w:rsidRDefault="00E665A0" w:rsidP="00C06DFB">
      <w:pPr>
        <w:widowControl/>
        <w:spacing w:line="400" w:lineRule="exact"/>
        <w:ind w:firstLineChars="200" w:firstLine="480"/>
        <w:jc w:val="left"/>
        <w:rPr>
          <w:rFonts w:ascii="宋体" w:hAnsi="宋体" w:cs="宋体"/>
          <w:kern w:val="0"/>
          <w:sz w:val="24"/>
        </w:rPr>
      </w:pPr>
      <w:r w:rsidRPr="0057083C">
        <w:rPr>
          <w:rFonts w:ascii="宋体" w:hAnsi="宋体" w:hint="eastAsia"/>
          <w:kern w:val="0"/>
          <w:sz w:val="24"/>
        </w:rPr>
        <w:t>2</w:t>
      </w:r>
      <w:r w:rsidRPr="0057083C">
        <w:rPr>
          <w:rFonts w:ascii="宋体" w:hAnsi="宋体" w:cs="宋体" w:hint="eastAsia"/>
          <w:kern w:val="0"/>
          <w:sz w:val="24"/>
        </w:rPr>
        <w:t>、外购物资设备、办公用品等，报销时需附“图书馆部门需求单”、“设备合同”，收据需经办人、验收人签字，经馆长签字后到馆财务办理报销手续。</w:t>
      </w:r>
    </w:p>
    <w:p w:rsidR="00E665A0" w:rsidRPr="0057083C" w:rsidRDefault="00E665A0" w:rsidP="00C06DFB">
      <w:pPr>
        <w:widowControl/>
        <w:spacing w:line="400" w:lineRule="exact"/>
        <w:ind w:firstLineChars="200" w:firstLine="480"/>
        <w:jc w:val="left"/>
        <w:rPr>
          <w:rFonts w:ascii="宋体" w:hAnsi="宋体" w:cs="宋体"/>
          <w:kern w:val="0"/>
          <w:sz w:val="24"/>
        </w:rPr>
      </w:pPr>
      <w:r w:rsidRPr="0057083C">
        <w:rPr>
          <w:rFonts w:ascii="宋体" w:hAnsi="宋体" w:hint="eastAsia"/>
          <w:kern w:val="0"/>
          <w:sz w:val="24"/>
        </w:rPr>
        <w:t>3</w:t>
      </w:r>
      <w:r w:rsidRPr="0057083C">
        <w:rPr>
          <w:rFonts w:ascii="宋体" w:hAnsi="宋体" w:cs="宋体" w:hint="eastAsia"/>
          <w:kern w:val="0"/>
          <w:sz w:val="24"/>
        </w:rPr>
        <w:t>、各部门的收费项目需向馆长请示经同意后，</w:t>
      </w:r>
      <w:proofErr w:type="gramStart"/>
      <w:r w:rsidRPr="0057083C">
        <w:rPr>
          <w:rFonts w:ascii="宋体" w:hAnsi="宋体" w:cs="宋体" w:hint="eastAsia"/>
          <w:kern w:val="0"/>
          <w:sz w:val="24"/>
        </w:rPr>
        <w:t>报校财务</w:t>
      </w:r>
      <w:proofErr w:type="gramEnd"/>
      <w:r w:rsidRPr="0057083C">
        <w:rPr>
          <w:rFonts w:ascii="宋体" w:hAnsi="宋体" w:cs="宋体" w:hint="eastAsia"/>
          <w:kern w:val="0"/>
          <w:sz w:val="24"/>
        </w:rPr>
        <w:t>处备案。</w:t>
      </w:r>
    </w:p>
    <w:p w:rsidR="00E665A0" w:rsidRPr="0057083C" w:rsidRDefault="00E665A0" w:rsidP="00C06DFB">
      <w:pPr>
        <w:widowControl/>
        <w:spacing w:line="400" w:lineRule="exact"/>
        <w:ind w:firstLineChars="200" w:firstLine="480"/>
        <w:jc w:val="left"/>
        <w:rPr>
          <w:rFonts w:ascii="宋体" w:hAnsi="宋体" w:cs="宋体"/>
          <w:kern w:val="0"/>
          <w:sz w:val="24"/>
        </w:rPr>
      </w:pPr>
      <w:r w:rsidRPr="0057083C">
        <w:rPr>
          <w:rFonts w:ascii="宋体" w:hAnsi="宋体" w:hint="eastAsia"/>
          <w:kern w:val="0"/>
          <w:sz w:val="24"/>
        </w:rPr>
        <w:t>4</w:t>
      </w:r>
      <w:r w:rsidRPr="0057083C">
        <w:rPr>
          <w:rFonts w:ascii="宋体" w:hAnsi="宋体" w:cs="宋体" w:hint="eastAsia"/>
          <w:kern w:val="0"/>
          <w:sz w:val="24"/>
        </w:rPr>
        <w:t>、各部门的收费项目</w:t>
      </w:r>
      <w:proofErr w:type="gramStart"/>
      <w:r w:rsidRPr="0057083C">
        <w:rPr>
          <w:rFonts w:ascii="宋体" w:hAnsi="宋体" w:cs="宋体" w:hint="eastAsia"/>
          <w:kern w:val="0"/>
          <w:sz w:val="24"/>
        </w:rPr>
        <w:t>需备校财务</w:t>
      </w:r>
      <w:proofErr w:type="gramEnd"/>
      <w:r w:rsidRPr="0057083C">
        <w:rPr>
          <w:rFonts w:ascii="宋体" w:hAnsi="宋体" w:cs="宋体" w:hint="eastAsia"/>
          <w:kern w:val="0"/>
          <w:sz w:val="24"/>
        </w:rPr>
        <w:t>处统一领取的发票，发票本到</w:t>
      </w:r>
      <w:proofErr w:type="gramStart"/>
      <w:r w:rsidRPr="0057083C">
        <w:rPr>
          <w:rFonts w:ascii="宋体" w:hAnsi="宋体" w:cs="宋体" w:hint="eastAsia"/>
          <w:kern w:val="0"/>
          <w:sz w:val="24"/>
        </w:rPr>
        <w:t>馆主管</w:t>
      </w:r>
      <w:proofErr w:type="gramEnd"/>
      <w:r w:rsidRPr="0057083C">
        <w:rPr>
          <w:rFonts w:ascii="宋体" w:hAnsi="宋体" w:cs="宋体" w:hint="eastAsia"/>
          <w:kern w:val="0"/>
          <w:sz w:val="24"/>
        </w:rPr>
        <w:t>财务人员处领取。</w:t>
      </w:r>
    </w:p>
    <w:p w:rsidR="00E665A0" w:rsidRPr="0057083C" w:rsidRDefault="00E665A0" w:rsidP="00C06DFB">
      <w:pPr>
        <w:widowControl/>
        <w:spacing w:line="400" w:lineRule="exact"/>
        <w:ind w:firstLineChars="200" w:firstLine="480"/>
        <w:jc w:val="left"/>
        <w:rPr>
          <w:rFonts w:ascii="宋体" w:hAnsi="宋体" w:cs="宋体"/>
          <w:kern w:val="0"/>
          <w:sz w:val="24"/>
        </w:rPr>
      </w:pPr>
      <w:r w:rsidRPr="0057083C">
        <w:rPr>
          <w:rFonts w:ascii="宋体" w:hAnsi="宋体" w:hint="eastAsia"/>
          <w:kern w:val="0"/>
          <w:sz w:val="24"/>
        </w:rPr>
        <w:t>5</w:t>
      </w:r>
      <w:r w:rsidRPr="0057083C">
        <w:rPr>
          <w:rFonts w:ascii="宋体" w:hAnsi="宋体" w:cs="宋体" w:hint="eastAsia"/>
          <w:kern w:val="0"/>
          <w:sz w:val="24"/>
        </w:rPr>
        <w:t>、收费时需开具发票给付款人。</w:t>
      </w:r>
    </w:p>
    <w:p w:rsidR="00E665A0" w:rsidRPr="0057083C" w:rsidRDefault="00E665A0" w:rsidP="00C06DFB">
      <w:pPr>
        <w:widowControl/>
        <w:spacing w:line="400" w:lineRule="exact"/>
        <w:ind w:firstLineChars="200" w:firstLine="480"/>
        <w:jc w:val="left"/>
        <w:rPr>
          <w:rFonts w:ascii="宋体" w:hAnsi="宋体" w:cs="宋体"/>
          <w:kern w:val="0"/>
          <w:sz w:val="24"/>
        </w:rPr>
      </w:pPr>
      <w:r w:rsidRPr="0057083C">
        <w:rPr>
          <w:rFonts w:ascii="宋体" w:hAnsi="宋体" w:hint="eastAsia"/>
          <w:kern w:val="0"/>
          <w:sz w:val="24"/>
        </w:rPr>
        <w:t>6</w:t>
      </w:r>
      <w:r w:rsidRPr="0057083C">
        <w:rPr>
          <w:rFonts w:ascii="宋体" w:hAnsi="宋体" w:cs="宋体" w:hint="eastAsia"/>
          <w:kern w:val="0"/>
          <w:sz w:val="24"/>
        </w:rPr>
        <w:t>、发票本用完后交馆财务结算。</w:t>
      </w:r>
    </w:p>
    <w:p w:rsidR="00E665A0" w:rsidRPr="0057083C" w:rsidRDefault="00E665A0" w:rsidP="00C06DFB">
      <w:pPr>
        <w:widowControl/>
        <w:spacing w:line="400" w:lineRule="exact"/>
        <w:ind w:firstLineChars="200" w:firstLine="480"/>
        <w:jc w:val="left"/>
        <w:rPr>
          <w:rFonts w:ascii="宋体" w:hAnsi="宋体" w:cs="宋体"/>
          <w:kern w:val="0"/>
          <w:sz w:val="24"/>
        </w:rPr>
      </w:pPr>
      <w:r w:rsidRPr="0057083C">
        <w:rPr>
          <w:rFonts w:ascii="宋体" w:hAnsi="宋体" w:hint="eastAsia"/>
          <w:kern w:val="0"/>
          <w:sz w:val="24"/>
        </w:rPr>
        <w:t>7</w:t>
      </w:r>
      <w:r w:rsidRPr="0057083C">
        <w:rPr>
          <w:rFonts w:ascii="宋体" w:hAnsi="宋体" w:cs="宋体" w:hint="eastAsia"/>
          <w:kern w:val="0"/>
          <w:sz w:val="24"/>
        </w:rPr>
        <w:t>、馆财务将各类业务费用到校财务处办理结算手续。</w:t>
      </w:r>
    </w:p>
    <w:p w:rsidR="00E665A0" w:rsidRPr="0057083C" w:rsidRDefault="00E665A0" w:rsidP="00C06DFB">
      <w:pPr>
        <w:widowControl/>
        <w:spacing w:line="400" w:lineRule="exact"/>
        <w:ind w:firstLineChars="200" w:firstLine="480"/>
        <w:jc w:val="left"/>
        <w:rPr>
          <w:rFonts w:ascii="宋体" w:hAnsi="宋体" w:cs="宋体"/>
          <w:kern w:val="0"/>
          <w:sz w:val="24"/>
        </w:rPr>
      </w:pPr>
      <w:r w:rsidRPr="0057083C">
        <w:rPr>
          <w:rFonts w:ascii="宋体" w:hAnsi="宋体" w:hint="eastAsia"/>
          <w:kern w:val="0"/>
          <w:sz w:val="24"/>
        </w:rPr>
        <w:t>8</w:t>
      </w:r>
      <w:r w:rsidRPr="0057083C">
        <w:rPr>
          <w:rFonts w:ascii="宋体" w:hAnsi="宋体" w:cs="宋体" w:hint="eastAsia"/>
          <w:kern w:val="0"/>
          <w:sz w:val="24"/>
        </w:rPr>
        <w:t>、馆财务人员应遵守国家法律法规，遵守职业道德，不做假帐，严格贯彻不设“帐外帐”和“小金库”的规定。坚持原则，严格按财务管理规定办事。</w:t>
      </w:r>
    </w:p>
    <w:p w:rsidR="00E665A0" w:rsidRPr="0057083C" w:rsidRDefault="00E665A0" w:rsidP="00C06DFB">
      <w:pPr>
        <w:widowControl/>
        <w:spacing w:line="400" w:lineRule="exact"/>
        <w:ind w:right="630"/>
        <w:jc w:val="right"/>
        <w:rPr>
          <w:rFonts w:ascii="宋体" w:hAnsi="宋体"/>
          <w:kern w:val="0"/>
          <w:sz w:val="24"/>
        </w:rPr>
      </w:pPr>
    </w:p>
    <w:p w:rsidR="00F2008E" w:rsidRDefault="00F2008E" w:rsidP="00C06DFB">
      <w:pPr>
        <w:widowControl/>
        <w:spacing w:line="400" w:lineRule="exact"/>
        <w:ind w:right="270"/>
        <w:jc w:val="right"/>
        <w:rPr>
          <w:rFonts w:ascii="宋体" w:hAnsi="宋体" w:cs="宋体"/>
          <w:kern w:val="0"/>
          <w:sz w:val="24"/>
        </w:rPr>
      </w:pPr>
    </w:p>
    <w:p w:rsidR="00E665A0" w:rsidRPr="0050792E" w:rsidRDefault="0050792E" w:rsidP="00C06DFB">
      <w:pPr>
        <w:widowControl/>
        <w:spacing w:line="400" w:lineRule="exact"/>
        <w:ind w:right="270"/>
        <w:jc w:val="right"/>
        <w:rPr>
          <w:rFonts w:ascii="宋体" w:hAnsi="宋体" w:cs="宋体"/>
          <w:kern w:val="0"/>
          <w:sz w:val="24"/>
        </w:rPr>
      </w:pPr>
      <w:r w:rsidRPr="0050792E">
        <w:rPr>
          <w:rFonts w:ascii="宋体" w:hAnsi="宋体" w:cs="宋体" w:hint="eastAsia"/>
          <w:kern w:val="0"/>
          <w:sz w:val="24"/>
        </w:rPr>
        <w:t>复旦大学</w:t>
      </w:r>
      <w:r w:rsidR="00E665A0" w:rsidRPr="0050792E">
        <w:rPr>
          <w:rFonts w:ascii="宋体" w:hAnsi="宋体" w:cs="宋体" w:hint="eastAsia"/>
          <w:kern w:val="0"/>
          <w:sz w:val="24"/>
        </w:rPr>
        <w:t>图书馆</w:t>
      </w:r>
    </w:p>
    <w:p w:rsidR="00E665A0" w:rsidRPr="0050792E" w:rsidRDefault="00E665A0" w:rsidP="00C06DFB">
      <w:pPr>
        <w:widowControl/>
        <w:spacing w:line="400" w:lineRule="exact"/>
        <w:ind w:left="5250" w:firstLineChars="100" w:firstLine="240"/>
        <w:jc w:val="right"/>
        <w:rPr>
          <w:rFonts w:ascii="宋体" w:hAnsi="宋体" w:cs="宋体"/>
          <w:kern w:val="0"/>
          <w:sz w:val="24"/>
        </w:rPr>
      </w:pPr>
      <w:r w:rsidRPr="0050792E">
        <w:rPr>
          <w:rFonts w:ascii="宋体" w:hAnsi="宋体" w:hint="eastAsia"/>
          <w:kern w:val="0"/>
          <w:sz w:val="24"/>
        </w:rPr>
        <w:t xml:space="preserve"> </w:t>
      </w:r>
      <w:r w:rsidR="0050792E" w:rsidRPr="0050792E">
        <w:rPr>
          <w:rFonts w:ascii="宋体" w:hAnsi="宋体" w:hint="eastAsia"/>
          <w:kern w:val="0"/>
          <w:sz w:val="24"/>
        </w:rPr>
        <w:t xml:space="preserve">   </w:t>
      </w:r>
      <w:smartTag w:uri="urn:schemas-microsoft-com:office:smarttags" w:element="chsdate">
        <w:smartTagPr>
          <w:attr w:name="IsROCDate" w:val="False"/>
          <w:attr w:name="IsLunarDate" w:val="False"/>
          <w:attr w:name="Day" w:val="12"/>
          <w:attr w:name="Month" w:val="6"/>
          <w:attr w:name="Year" w:val="2000"/>
        </w:smartTagPr>
        <w:r w:rsidRPr="0050792E">
          <w:rPr>
            <w:rFonts w:ascii="宋体" w:hAnsi="宋体" w:hint="eastAsia"/>
            <w:kern w:val="0"/>
            <w:sz w:val="24"/>
          </w:rPr>
          <w:t>2000</w:t>
        </w:r>
        <w:r w:rsidRPr="0050792E">
          <w:rPr>
            <w:rFonts w:ascii="宋体" w:hAnsi="宋体" w:cs="宋体" w:hint="eastAsia"/>
            <w:kern w:val="0"/>
            <w:sz w:val="24"/>
          </w:rPr>
          <w:t>年</w:t>
        </w:r>
        <w:r w:rsidRPr="0050792E">
          <w:rPr>
            <w:rFonts w:ascii="宋体" w:hAnsi="宋体" w:hint="eastAsia"/>
            <w:kern w:val="0"/>
            <w:sz w:val="24"/>
          </w:rPr>
          <w:t>6</w:t>
        </w:r>
        <w:r w:rsidRPr="0050792E">
          <w:rPr>
            <w:rFonts w:ascii="宋体" w:hAnsi="宋体" w:cs="宋体" w:hint="eastAsia"/>
            <w:kern w:val="0"/>
            <w:sz w:val="24"/>
          </w:rPr>
          <w:t>月</w:t>
        </w:r>
        <w:r w:rsidRPr="0050792E">
          <w:rPr>
            <w:rFonts w:ascii="宋体" w:hAnsi="宋体" w:hint="eastAsia"/>
            <w:kern w:val="0"/>
            <w:sz w:val="24"/>
          </w:rPr>
          <w:t>12</w:t>
        </w:r>
        <w:r w:rsidRPr="0050792E">
          <w:rPr>
            <w:rFonts w:ascii="宋体" w:hAnsi="宋体" w:cs="宋体" w:hint="eastAsia"/>
            <w:kern w:val="0"/>
            <w:sz w:val="24"/>
          </w:rPr>
          <w:t>日</w:t>
        </w:r>
      </w:smartTag>
      <w:r w:rsidR="00C06DFB">
        <w:rPr>
          <w:rFonts w:ascii="宋体" w:hAnsi="宋体" w:cs="宋体" w:hint="eastAsia"/>
          <w:kern w:val="0"/>
          <w:sz w:val="24"/>
        </w:rPr>
        <w:t>制订</w:t>
      </w:r>
    </w:p>
    <w:p w:rsidR="00E665A0" w:rsidRPr="0050792E" w:rsidRDefault="00E665A0" w:rsidP="00C06DFB">
      <w:pPr>
        <w:spacing w:line="400" w:lineRule="exact"/>
        <w:jc w:val="right"/>
        <w:rPr>
          <w:rFonts w:ascii="宋体" w:hAnsi="宋体"/>
          <w:sz w:val="24"/>
        </w:rPr>
      </w:pPr>
      <w:r w:rsidRPr="0050792E">
        <w:rPr>
          <w:rFonts w:ascii="宋体" w:hAnsi="宋体" w:hint="eastAsia"/>
          <w:kern w:val="0"/>
          <w:sz w:val="24"/>
        </w:rPr>
        <w:t xml:space="preserve">                     </w:t>
      </w:r>
      <w:r w:rsidR="0050792E" w:rsidRPr="0050792E">
        <w:rPr>
          <w:rFonts w:ascii="宋体" w:hAnsi="宋体" w:hint="eastAsia"/>
          <w:kern w:val="0"/>
          <w:sz w:val="24"/>
        </w:rPr>
        <w:t xml:space="preserve"> </w:t>
      </w:r>
      <w:r w:rsidRPr="0050792E">
        <w:rPr>
          <w:rFonts w:ascii="宋体" w:hAnsi="宋体" w:hint="eastAsia"/>
          <w:kern w:val="0"/>
          <w:sz w:val="24"/>
        </w:rPr>
        <w:t xml:space="preserve">  </w:t>
      </w:r>
      <w:r w:rsidR="0050792E" w:rsidRPr="0050792E">
        <w:rPr>
          <w:rFonts w:ascii="宋体" w:hAnsi="宋体" w:hint="eastAsia"/>
          <w:kern w:val="0"/>
          <w:sz w:val="24"/>
        </w:rPr>
        <w:t xml:space="preserve"> </w:t>
      </w:r>
      <w:smartTag w:uri="urn:schemas-microsoft-com:office:smarttags" w:element="chsdate">
        <w:smartTagPr>
          <w:attr w:name="IsROCDate" w:val="False"/>
          <w:attr w:name="IsLunarDate" w:val="False"/>
          <w:attr w:name="Day" w:val="29"/>
          <w:attr w:name="Month" w:val="9"/>
          <w:attr w:name="Year" w:val="2006"/>
        </w:smartTagPr>
        <w:r w:rsidRPr="0050792E">
          <w:rPr>
            <w:rFonts w:ascii="宋体" w:hAnsi="宋体" w:hint="eastAsia"/>
            <w:sz w:val="24"/>
          </w:rPr>
          <w:t>2006年9月29日</w:t>
        </w:r>
      </w:smartTag>
      <w:r w:rsidRPr="0050792E">
        <w:rPr>
          <w:rFonts w:ascii="宋体" w:hAnsi="宋体" w:hint="eastAsia"/>
          <w:sz w:val="24"/>
        </w:rPr>
        <w:t>修订</w:t>
      </w:r>
    </w:p>
    <w:p w:rsidR="00E665A0" w:rsidRPr="00E665A0" w:rsidRDefault="00E665A0" w:rsidP="00E665A0">
      <w:r>
        <w:br w:type="page"/>
      </w:r>
    </w:p>
    <w:p w:rsidR="006B0BC6" w:rsidRPr="005D542F" w:rsidRDefault="006B0BC6" w:rsidP="005D542F">
      <w:pPr>
        <w:pStyle w:val="1"/>
        <w:spacing w:before="0" w:after="0" w:line="240" w:lineRule="auto"/>
        <w:jc w:val="center"/>
        <w:rPr>
          <w:kern w:val="0"/>
          <w:sz w:val="32"/>
          <w:szCs w:val="32"/>
        </w:rPr>
      </w:pPr>
      <w:bookmarkStart w:id="11" w:name="_Toc265152893"/>
      <w:r w:rsidRPr="005D542F">
        <w:rPr>
          <w:rFonts w:hint="eastAsia"/>
          <w:kern w:val="0"/>
          <w:sz w:val="32"/>
          <w:szCs w:val="32"/>
        </w:rPr>
        <w:t>关于实行参加文献资源供应商组织的会议</w:t>
      </w:r>
      <w:r w:rsidRPr="005D542F">
        <w:rPr>
          <w:rFonts w:hint="eastAsia"/>
          <w:kern w:val="0"/>
          <w:sz w:val="32"/>
          <w:szCs w:val="32"/>
        </w:rPr>
        <w:t>(</w:t>
      </w:r>
      <w:r w:rsidRPr="005D542F">
        <w:rPr>
          <w:rFonts w:hint="eastAsia"/>
          <w:kern w:val="0"/>
          <w:sz w:val="32"/>
          <w:szCs w:val="32"/>
        </w:rPr>
        <w:t>活动</w:t>
      </w:r>
      <w:r w:rsidRPr="005D542F">
        <w:rPr>
          <w:rFonts w:hint="eastAsia"/>
          <w:kern w:val="0"/>
          <w:sz w:val="32"/>
          <w:szCs w:val="32"/>
        </w:rPr>
        <w:t>)</w:t>
      </w:r>
      <w:bookmarkEnd w:id="11"/>
    </w:p>
    <w:p w:rsidR="006B0BC6" w:rsidRPr="006B0BC6" w:rsidRDefault="006B0BC6" w:rsidP="00C3567E">
      <w:pPr>
        <w:pStyle w:val="1"/>
        <w:spacing w:before="0" w:afterLines="50" w:line="240" w:lineRule="auto"/>
        <w:jc w:val="center"/>
        <w:rPr>
          <w:kern w:val="0"/>
        </w:rPr>
      </w:pPr>
      <w:bookmarkStart w:id="12" w:name="_Toc265136727"/>
      <w:bookmarkStart w:id="13" w:name="_Toc265152894"/>
      <w:r w:rsidRPr="005D542F">
        <w:rPr>
          <w:rFonts w:hint="eastAsia"/>
          <w:kern w:val="0"/>
          <w:sz w:val="32"/>
          <w:szCs w:val="32"/>
        </w:rPr>
        <w:t>情况报告制度的决定</w:t>
      </w:r>
      <w:bookmarkEnd w:id="12"/>
      <w:bookmarkEnd w:id="13"/>
    </w:p>
    <w:p w:rsidR="006B0BC6" w:rsidRPr="006B0BC6" w:rsidRDefault="006B0BC6" w:rsidP="00C06DFB">
      <w:pPr>
        <w:widowControl/>
        <w:spacing w:line="400" w:lineRule="exact"/>
        <w:ind w:firstLineChars="200" w:firstLine="480"/>
        <w:rPr>
          <w:rFonts w:ascii="宋体" w:hAnsi="宋体" w:cs="宋体"/>
          <w:bCs/>
          <w:kern w:val="0"/>
          <w:sz w:val="24"/>
        </w:rPr>
      </w:pPr>
      <w:r w:rsidRPr="006B0BC6">
        <w:rPr>
          <w:rFonts w:ascii="宋体" w:hAnsi="宋体" w:cs="宋体" w:hint="eastAsia"/>
          <w:bCs/>
          <w:kern w:val="0"/>
          <w:sz w:val="24"/>
        </w:rPr>
        <w:t>经</w:t>
      </w:r>
      <w:smartTag w:uri="urn:schemas-microsoft-com:office:smarttags" w:element="chsdate">
        <w:smartTagPr>
          <w:attr w:name="Year" w:val="2007"/>
          <w:attr w:name="Month" w:val="12"/>
          <w:attr w:name="Day" w:val="11"/>
          <w:attr w:name="IsLunarDate" w:val="False"/>
          <w:attr w:name="IsROCDate" w:val="False"/>
        </w:smartTagPr>
        <w:r w:rsidRPr="006B0BC6">
          <w:rPr>
            <w:rFonts w:ascii="宋体" w:hAnsi="宋体" w:cs="宋体" w:hint="eastAsia"/>
            <w:bCs/>
            <w:kern w:val="0"/>
            <w:sz w:val="24"/>
          </w:rPr>
          <w:t>2007年12月11日</w:t>
        </w:r>
      </w:smartTag>
      <w:r w:rsidRPr="006B0BC6">
        <w:rPr>
          <w:rFonts w:ascii="宋体" w:hAnsi="宋体" w:cs="宋体" w:hint="eastAsia"/>
          <w:bCs/>
          <w:kern w:val="0"/>
          <w:sz w:val="24"/>
        </w:rPr>
        <w:t>图书馆党政联席会议讨论，决定自即日起在图书馆内</w:t>
      </w:r>
    </w:p>
    <w:p w:rsidR="006B0BC6" w:rsidRPr="006B0BC6" w:rsidRDefault="006B0BC6" w:rsidP="00C06DFB">
      <w:pPr>
        <w:widowControl/>
        <w:spacing w:line="400" w:lineRule="exact"/>
        <w:rPr>
          <w:rFonts w:ascii="宋体" w:hAnsi="宋体" w:cs="宋体"/>
          <w:bCs/>
          <w:kern w:val="0"/>
          <w:sz w:val="24"/>
        </w:rPr>
      </w:pPr>
      <w:r w:rsidRPr="006B0BC6">
        <w:rPr>
          <w:rFonts w:ascii="宋体" w:hAnsi="宋体" w:cs="宋体" w:hint="eastAsia"/>
          <w:bCs/>
          <w:kern w:val="0"/>
          <w:sz w:val="24"/>
        </w:rPr>
        <w:t>实行参加文献资源供应商组织的会议(活动)情况报告制度。外出参加由文献资源</w:t>
      </w:r>
    </w:p>
    <w:p w:rsidR="006B0BC6" w:rsidRPr="006B0BC6" w:rsidRDefault="006B0BC6" w:rsidP="00C06DFB">
      <w:pPr>
        <w:widowControl/>
        <w:spacing w:line="400" w:lineRule="exact"/>
        <w:rPr>
          <w:rFonts w:ascii="宋体" w:hAnsi="宋体" w:cs="宋体"/>
          <w:bCs/>
          <w:kern w:val="0"/>
          <w:sz w:val="24"/>
        </w:rPr>
      </w:pPr>
      <w:r w:rsidRPr="006B0BC6">
        <w:rPr>
          <w:rFonts w:ascii="宋体" w:hAnsi="宋体" w:cs="宋体" w:hint="eastAsia"/>
          <w:bCs/>
          <w:kern w:val="0"/>
          <w:sz w:val="24"/>
        </w:rPr>
        <w:t>供应</w:t>
      </w:r>
      <w:proofErr w:type="gramStart"/>
      <w:r w:rsidRPr="006B0BC6">
        <w:rPr>
          <w:rFonts w:ascii="宋体" w:hAnsi="宋体" w:cs="宋体" w:hint="eastAsia"/>
          <w:bCs/>
          <w:kern w:val="0"/>
          <w:sz w:val="24"/>
        </w:rPr>
        <w:t>商邀请</w:t>
      </w:r>
      <w:proofErr w:type="gramEnd"/>
      <w:r w:rsidRPr="006B0BC6">
        <w:rPr>
          <w:rFonts w:ascii="宋体" w:hAnsi="宋体" w:cs="宋体" w:hint="eastAsia"/>
          <w:bCs/>
          <w:kern w:val="0"/>
          <w:sz w:val="24"/>
        </w:rPr>
        <w:t>会议(活动)的员工须填写“参加文献资源供应商组织的会议(活动)情况报告表”。（见附表）</w:t>
      </w:r>
    </w:p>
    <w:p w:rsidR="006B0BC6" w:rsidRPr="006B0BC6" w:rsidRDefault="006B0BC6" w:rsidP="00C06DFB">
      <w:pPr>
        <w:widowControl/>
        <w:spacing w:line="400" w:lineRule="exact"/>
        <w:ind w:firstLineChars="150" w:firstLine="360"/>
        <w:rPr>
          <w:rFonts w:ascii="宋体" w:hAnsi="宋体" w:cs="宋体"/>
          <w:bCs/>
          <w:kern w:val="0"/>
          <w:sz w:val="24"/>
        </w:rPr>
      </w:pPr>
      <w:r w:rsidRPr="006B0BC6">
        <w:rPr>
          <w:rFonts w:ascii="宋体" w:hAnsi="宋体" w:cs="宋体" w:hint="eastAsia"/>
          <w:bCs/>
          <w:kern w:val="0"/>
          <w:sz w:val="24"/>
        </w:rPr>
        <w:t>在外出会议(活动)结束后的5个工作日内完成登记表的填写，经部主任和分管馆长签字后，交党总支书记审</w:t>
      </w:r>
      <w:r w:rsidR="00C27AF9">
        <w:rPr>
          <w:rFonts w:ascii="宋体" w:hAnsi="宋体" w:cs="宋体" w:hint="eastAsia"/>
          <w:bCs/>
          <w:kern w:val="0"/>
          <w:sz w:val="24"/>
        </w:rPr>
        <w:t>阅</w:t>
      </w:r>
      <w:r w:rsidRPr="006B0BC6">
        <w:rPr>
          <w:rFonts w:ascii="宋体" w:hAnsi="宋体" w:cs="宋体" w:hint="eastAsia"/>
          <w:bCs/>
          <w:kern w:val="0"/>
          <w:sz w:val="24"/>
        </w:rPr>
        <w:t>，同时将表格电子版传馆长、总支书记。</w:t>
      </w:r>
    </w:p>
    <w:p w:rsidR="006B0BC6" w:rsidRPr="006B0BC6" w:rsidRDefault="006B0BC6" w:rsidP="00C06DFB">
      <w:pPr>
        <w:widowControl/>
        <w:spacing w:line="400" w:lineRule="exact"/>
        <w:rPr>
          <w:rFonts w:ascii="宋体" w:hAnsi="宋体" w:cs="宋体"/>
          <w:bCs/>
          <w:kern w:val="0"/>
          <w:sz w:val="24"/>
        </w:rPr>
      </w:pPr>
    </w:p>
    <w:p w:rsidR="006B0BC6" w:rsidRDefault="006B0BC6" w:rsidP="00C06DFB">
      <w:pPr>
        <w:widowControl/>
        <w:spacing w:line="400" w:lineRule="exact"/>
        <w:rPr>
          <w:rFonts w:ascii="宋体" w:hAnsi="宋体" w:cs="宋体"/>
          <w:bCs/>
          <w:kern w:val="0"/>
          <w:sz w:val="24"/>
        </w:rPr>
      </w:pPr>
      <w:r w:rsidRPr="006B0BC6">
        <w:rPr>
          <w:rFonts w:ascii="宋体" w:hAnsi="宋体" w:cs="宋体"/>
          <w:bCs/>
          <w:kern w:val="0"/>
          <w:sz w:val="24"/>
        </w:rPr>
        <w:t xml:space="preserve"> </w:t>
      </w:r>
    </w:p>
    <w:p w:rsidR="00F2008E" w:rsidRPr="006B0BC6" w:rsidRDefault="00F2008E" w:rsidP="00C06DFB">
      <w:pPr>
        <w:widowControl/>
        <w:spacing w:line="400" w:lineRule="exact"/>
        <w:rPr>
          <w:rFonts w:ascii="宋体" w:hAnsi="宋体" w:cs="宋体"/>
          <w:bCs/>
          <w:kern w:val="0"/>
          <w:sz w:val="24"/>
        </w:rPr>
      </w:pPr>
    </w:p>
    <w:p w:rsidR="006B0BC6" w:rsidRDefault="006B0BC6" w:rsidP="00611577">
      <w:pPr>
        <w:widowControl/>
        <w:spacing w:line="400" w:lineRule="exact"/>
        <w:ind w:right="240"/>
        <w:jc w:val="right"/>
        <w:rPr>
          <w:rFonts w:ascii="宋体" w:hAnsi="宋体" w:cs="宋体"/>
          <w:bCs/>
          <w:kern w:val="0"/>
          <w:sz w:val="24"/>
        </w:rPr>
      </w:pPr>
      <w:r w:rsidRPr="006B0BC6">
        <w:rPr>
          <w:rFonts w:ascii="宋体" w:hAnsi="宋体" w:cs="宋体" w:hint="eastAsia"/>
          <w:bCs/>
          <w:kern w:val="0"/>
          <w:sz w:val="24"/>
        </w:rPr>
        <w:t>复旦大学图书馆</w:t>
      </w:r>
    </w:p>
    <w:p w:rsidR="00B92019" w:rsidRPr="00611577" w:rsidRDefault="00611577" w:rsidP="00611577">
      <w:pPr>
        <w:widowControl/>
        <w:spacing w:line="400" w:lineRule="exact"/>
        <w:ind w:right="120" w:firstLineChars="2600" w:firstLine="6240"/>
        <w:rPr>
          <w:rFonts w:ascii="宋体" w:hAnsi="宋体" w:cs="宋体"/>
          <w:bCs/>
          <w:kern w:val="0"/>
          <w:sz w:val="24"/>
        </w:rPr>
      </w:pPr>
      <w:smartTag w:uri="urn:schemas-microsoft-com:office:smarttags" w:element="chsdate">
        <w:smartTagPr>
          <w:attr w:name="IsROCDate" w:val="False"/>
          <w:attr w:name="IsLunarDate" w:val="False"/>
          <w:attr w:name="Day" w:val="18"/>
          <w:attr w:name="Month" w:val="12"/>
          <w:attr w:name="Year" w:val="2007"/>
        </w:smartTagPr>
        <w:r>
          <w:rPr>
            <w:rFonts w:ascii="宋体" w:hAnsi="宋体" w:cs="宋体" w:hint="eastAsia"/>
            <w:bCs/>
            <w:kern w:val="0"/>
            <w:sz w:val="24"/>
          </w:rPr>
          <w:t>2007年12月18日</w:t>
        </w:r>
      </w:smartTag>
      <w:r w:rsidR="00B24861">
        <w:rPr>
          <w:rFonts w:ascii="宋体" w:hAnsi="宋体"/>
          <w:kern w:val="0"/>
        </w:rPr>
        <w:br w:type="page"/>
      </w:r>
      <w:r w:rsidR="00B92019">
        <w:rPr>
          <w:rFonts w:ascii="宋体" w:hAnsi="宋体" w:hint="eastAsia"/>
          <w:kern w:val="0"/>
        </w:rPr>
        <w:lastRenderedPageBreak/>
        <w:t>附表</w:t>
      </w:r>
    </w:p>
    <w:p w:rsidR="00B24861" w:rsidRPr="00C06DFB" w:rsidRDefault="00B24861" w:rsidP="00B92019">
      <w:pPr>
        <w:spacing w:line="380" w:lineRule="exact"/>
        <w:jc w:val="center"/>
        <w:rPr>
          <w:rFonts w:ascii="宋体" w:hAnsi="宋体" w:cs="宋体"/>
          <w:b/>
          <w:kern w:val="0"/>
          <w:sz w:val="24"/>
        </w:rPr>
      </w:pPr>
      <w:r w:rsidRPr="00C06DFB">
        <w:rPr>
          <w:rFonts w:hint="eastAsia"/>
          <w:b/>
          <w:sz w:val="32"/>
        </w:rPr>
        <w:t>参加文献资源供应商组织的会议</w:t>
      </w:r>
      <w:r w:rsidRPr="00C06DFB">
        <w:rPr>
          <w:b/>
          <w:sz w:val="32"/>
        </w:rPr>
        <w:t>(</w:t>
      </w:r>
      <w:r w:rsidRPr="00C06DFB">
        <w:rPr>
          <w:rFonts w:hint="eastAsia"/>
          <w:b/>
          <w:sz w:val="32"/>
        </w:rPr>
        <w:t>活动</w:t>
      </w:r>
      <w:r w:rsidRPr="00C06DFB">
        <w:rPr>
          <w:b/>
          <w:sz w:val="32"/>
        </w:rPr>
        <w:t>)</w:t>
      </w:r>
      <w:r w:rsidRPr="00C06DFB">
        <w:rPr>
          <w:rFonts w:hint="eastAsia"/>
          <w:b/>
          <w:sz w:val="32"/>
        </w:rPr>
        <w:t>情况报告表</w:t>
      </w:r>
    </w:p>
    <w:p w:rsidR="0063698C" w:rsidRPr="0057083C" w:rsidRDefault="00B24861" w:rsidP="0063698C">
      <w:pPr>
        <w:widowControl/>
        <w:spacing w:line="380" w:lineRule="exact"/>
        <w:jc w:val="center"/>
        <w:rPr>
          <w:rFonts w:ascii="宋体" w:hAnsi="宋体"/>
          <w:b/>
          <w:kern w:val="0"/>
          <w:sz w:val="24"/>
        </w:rPr>
      </w:pPr>
      <w:r>
        <w:rPr>
          <w:rFonts w:hint="eastAsia"/>
        </w:rPr>
        <w:t xml:space="preserve">                                                                </w:t>
      </w:r>
      <w:r>
        <w:rPr>
          <w:rFonts w:hint="eastAsia"/>
        </w:rPr>
        <w:t>编号</w:t>
      </w:r>
    </w:p>
    <w:tbl>
      <w:tblPr>
        <w:tblpPr w:leftFromText="180" w:rightFromText="180" w:vertAnchor="text" w:horzAnchor="margin" w:tblpXSpec="center" w:tblpY="156"/>
        <w:tblOverlap w:val="never"/>
        <w:tblW w:w="0" w:type="auto"/>
        <w:tblBorders>
          <w:top w:val="single" w:sz="4" w:space="0" w:color="auto"/>
          <w:left w:val="single" w:sz="4" w:space="0" w:color="auto"/>
          <w:bottom w:val="single" w:sz="4" w:space="0" w:color="auto"/>
          <w:right w:val="single" w:sz="4" w:space="0" w:color="auto"/>
        </w:tblBorders>
        <w:tblLook w:val="0000"/>
      </w:tblPr>
      <w:tblGrid>
        <w:gridCol w:w="1965"/>
        <w:gridCol w:w="2836"/>
        <w:gridCol w:w="3721"/>
      </w:tblGrid>
      <w:tr w:rsidR="00B24861" w:rsidTr="00027EBF">
        <w:tc>
          <w:tcPr>
            <w:tcW w:w="2088" w:type="dxa"/>
            <w:tcBorders>
              <w:top w:val="single" w:sz="4" w:space="0" w:color="auto"/>
              <w:left w:val="single" w:sz="4" w:space="0" w:color="auto"/>
              <w:bottom w:val="single" w:sz="4" w:space="0" w:color="auto"/>
              <w:right w:val="single" w:sz="4" w:space="0" w:color="auto"/>
            </w:tcBorders>
          </w:tcPr>
          <w:p w:rsidR="00B24861" w:rsidRDefault="00B24861" w:rsidP="00027EBF">
            <w:pPr>
              <w:rPr>
                <w:rFonts w:ascii="Arial Unicode MS" w:eastAsia="Arial Unicode MS" w:hAnsi="Arial Unicode MS" w:cs="Arial Unicode MS"/>
                <w:sz w:val="24"/>
              </w:rPr>
            </w:pPr>
            <w:r>
              <w:rPr>
                <w:rFonts w:hint="eastAsia"/>
              </w:rPr>
              <w:t>会议</w:t>
            </w:r>
            <w:r>
              <w:t>(</w:t>
            </w:r>
            <w:r>
              <w:rPr>
                <w:rFonts w:hint="eastAsia"/>
              </w:rPr>
              <w:t>活动</w:t>
            </w:r>
            <w:r>
              <w:t>)</w:t>
            </w:r>
            <w:r>
              <w:rPr>
                <w:rFonts w:hint="eastAsia"/>
              </w:rPr>
              <w:t>名称</w:t>
            </w:r>
          </w:p>
        </w:tc>
        <w:tc>
          <w:tcPr>
            <w:tcW w:w="7087" w:type="dxa"/>
            <w:gridSpan w:val="2"/>
            <w:tcBorders>
              <w:top w:val="single" w:sz="4" w:space="0" w:color="auto"/>
              <w:left w:val="single" w:sz="4" w:space="0" w:color="auto"/>
              <w:bottom w:val="single" w:sz="4" w:space="0" w:color="auto"/>
              <w:right w:val="single" w:sz="4" w:space="0" w:color="auto"/>
            </w:tcBorders>
          </w:tcPr>
          <w:p w:rsidR="00B24861" w:rsidRDefault="00B24861" w:rsidP="00027EBF">
            <w:r>
              <w:t> </w:t>
            </w:r>
          </w:p>
          <w:p w:rsidR="00B24861" w:rsidRDefault="00B24861" w:rsidP="00027EBF">
            <w:pPr>
              <w:rPr>
                <w:rFonts w:eastAsia="Arial Unicode MS"/>
                <w:sz w:val="24"/>
              </w:rPr>
            </w:pPr>
            <w:r>
              <w:t> </w:t>
            </w:r>
          </w:p>
        </w:tc>
      </w:tr>
      <w:tr w:rsidR="00B24861" w:rsidTr="00027EBF">
        <w:trPr>
          <w:trHeight w:val="435"/>
        </w:trPr>
        <w:tc>
          <w:tcPr>
            <w:tcW w:w="2088" w:type="dxa"/>
            <w:tcBorders>
              <w:top w:val="single" w:sz="4" w:space="0" w:color="auto"/>
              <w:left w:val="single" w:sz="4" w:space="0" w:color="auto"/>
              <w:bottom w:val="single" w:sz="4" w:space="0" w:color="auto"/>
              <w:right w:val="single" w:sz="4" w:space="0" w:color="auto"/>
            </w:tcBorders>
          </w:tcPr>
          <w:p w:rsidR="00B24861" w:rsidRDefault="00B24861" w:rsidP="00027EBF">
            <w:pPr>
              <w:rPr>
                <w:rFonts w:ascii="Arial Unicode MS" w:eastAsia="Arial Unicode MS" w:hAnsi="Arial Unicode MS" w:cs="Arial Unicode MS"/>
                <w:sz w:val="24"/>
              </w:rPr>
            </w:pPr>
            <w:r>
              <w:rPr>
                <w:rFonts w:hint="eastAsia"/>
              </w:rPr>
              <w:t>主</w:t>
            </w:r>
            <w:r>
              <w:t>(</w:t>
            </w:r>
            <w:r>
              <w:rPr>
                <w:rFonts w:hint="eastAsia"/>
              </w:rPr>
              <w:t>邀</w:t>
            </w:r>
            <w:r>
              <w:t>)</w:t>
            </w:r>
            <w:r>
              <w:rPr>
                <w:rFonts w:hint="eastAsia"/>
              </w:rPr>
              <w:t>办单位</w:t>
            </w:r>
          </w:p>
        </w:tc>
        <w:tc>
          <w:tcPr>
            <w:tcW w:w="7087" w:type="dxa"/>
            <w:gridSpan w:val="2"/>
            <w:tcBorders>
              <w:top w:val="single" w:sz="4" w:space="0" w:color="auto"/>
              <w:left w:val="single" w:sz="4" w:space="0" w:color="auto"/>
              <w:bottom w:val="single" w:sz="4" w:space="0" w:color="auto"/>
              <w:right w:val="single" w:sz="4" w:space="0" w:color="auto"/>
            </w:tcBorders>
          </w:tcPr>
          <w:p w:rsidR="00B24861" w:rsidRDefault="00B24861" w:rsidP="00027EBF">
            <w:pPr>
              <w:rPr>
                <w:rFonts w:eastAsia="Arial Unicode MS"/>
                <w:sz w:val="24"/>
              </w:rPr>
            </w:pPr>
            <w:r>
              <w:t> </w:t>
            </w:r>
          </w:p>
        </w:tc>
      </w:tr>
      <w:tr w:rsidR="00B24861" w:rsidTr="00027EBF">
        <w:trPr>
          <w:trHeight w:val="2182"/>
        </w:trPr>
        <w:tc>
          <w:tcPr>
            <w:tcW w:w="2088" w:type="dxa"/>
            <w:tcBorders>
              <w:top w:val="single" w:sz="4" w:space="0" w:color="auto"/>
              <w:left w:val="single" w:sz="4" w:space="0" w:color="auto"/>
              <w:bottom w:val="single" w:sz="4" w:space="0" w:color="auto"/>
              <w:right w:val="single" w:sz="4" w:space="0" w:color="auto"/>
            </w:tcBorders>
          </w:tcPr>
          <w:p w:rsidR="00B24861" w:rsidRDefault="00B24861" w:rsidP="00027EBF">
            <w:r>
              <w:t> </w:t>
            </w:r>
          </w:p>
          <w:p w:rsidR="00B24861" w:rsidRDefault="00B24861" w:rsidP="00027EBF">
            <w:pPr>
              <w:rPr>
                <w:rFonts w:ascii="Arial Unicode MS" w:hAnsi="Arial Unicode MS" w:cs="Arial Unicode MS"/>
              </w:rPr>
            </w:pPr>
            <w:r>
              <w:rPr>
                <w:rFonts w:hint="eastAsia"/>
              </w:rPr>
              <w:t>所参加</w:t>
            </w:r>
            <w:r w:rsidRPr="0050792E">
              <w:rPr>
                <w:rFonts w:hint="eastAsia"/>
              </w:rPr>
              <w:t>会议</w:t>
            </w:r>
            <w:r>
              <w:rPr>
                <w:rFonts w:hint="eastAsia"/>
              </w:rPr>
              <w:t>内容</w:t>
            </w:r>
          </w:p>
          <w:p w:rsidR="00B24861" w:rsidRDefault="00B24861" w:rsidP="00027EBF">
            <w:r>
              <w:rPr>
                <w:rFonts w:hint="eastAsia"/>
              </w:rPr>
              <w:t>及其日期、地点</w:t>
            </w:r>
          </w:p>
          <w:p w:rsidR="00B24861" w:rsidRDefault="00B24861" w:rsidP="00027EBF">
            <w:r>
              <w:t> </w:t>
            </w:r>
          </w:p>
          <w:p w:rsidR="00B24861" w:rsidRDefault="00B24861" w:rsidP="00027EBF">
            <w:r>
              <w:t> </w:t>
            </w:r>
          </w:p>
          <w:p w:rsidR="00B24861" w:rsidRDefault="00B24861" w:rsidP="00027EBF">
            <w:r>
              <w:t> </w:t>
            </w:r>
          </w:p>
          <w:p w:rsidR="00B24861" w:rsidRDefault="00B24861" w:rsidP="00027EBF">
            <w:pPr>
              <w:rPr>
                <w:rFonts w:eastAsia="Arial Unicode MS"/>
                <w:sz w:val="24"/>
              </w:rPr>
            </w:pPr>
            <w:r>
              <w:t> </w:t>
            </w:r>
          </w:p>
        </w:tc>
        <w:tc>
          <w:tcPr>
            <w:tcW w:w="7087" w:type="dxa"/>
            <w:gridSpan w:val="2"/>
            <w:tcBorders>
              <w:top w:val="single" w:sz="4" w:space="0" w:color="auto"/>
              <w:left w:val="single" w:sz="4" w:space="0" w:color="auto"/>
              <w:bottom w:val="single" w:sz="4" w:space="0" w:color="auto"/>
              <w:right w:val="single" w:sz="4" w:space="0" w:color="auto"/>
            </w:tcBorders>
          </w:tcPr>
          <w:p w:rsidR="00B24861" w:rsidRDefault="00B24861" w:rsidP="00027EBF">
            <w:r>
              <w:t> </w:t>
            </w:r>
          </w:p>
          <w:p w:rsidR="00B24861" w:rsidRDefault="00B24861" w:rsidP="00027EBF">
            <w:r>
              <w:t> </w:t>
            </w:r>
          </w:p>
          <w:p w:rsidR="00B24861" w:rsidRDefault="00B24861" w:rsidP="00027EBF">
            <w:r>
              <w:t> </w:t>
            </w:r>
          </w:p>
          <w:p w:rsidR="00B24861" w:rsidRDefault="00B24861" w:rsidP="00027EBF">
            <w:r>
              <w:t> </w:t>
            </w:r>
          </w:p>
          <w:p w:rsidR="00B24861" w:rsidRDefault="00B24861" w:rsidP="00027EBF">
            <w:r>
              <w:t> </w:t>
            </w:r>
          </w:p>
          <w:p w:rsidR="00B24861" w:rsidRDefault="00B24861" w:rsidP="00027EBF">
            <w:r>
              <w:t> </w:t>
            </w:r>
          </w:p>
          <w:p w:rsidR="00B24861" w:rsidRDefault="00B24861" w:rsidP="00027EBF">
            <w:pPr>
              <w:rPr>
                <w:rFonts w:eastAsia="Arial Unicode MS"/>
                <w:sz w:val="24"/>
              </w:rPr>
            </w:pPr>
            <w:r>
              <w:t> </w:t>
            </w:r>
          </w:p>
        </w:tc>
      </w:tr>
      <w:tr w:rsidR="00B24861" w:rsidTr="00027EBF">
        <w:trPr>
          <w:trHeight w:val="1538"/>
        </w:trPr>
        <w:tc>
          <w:tcPr>
            <w:tcW w:w="2088" w:type="dxa"/>
            <w:tcBorders>
              <w:top w:val="single" w:sz="4" w:space="0" w:color="auto"/>
              <w:left w:val="single" w:sz="4" w:space="0" w:color="auto"/>
              <w:bottom w:val="single" w:sz="4" w:space="0" w:color="auto"/>
              <w:right w:val="single" w:sz="4" w:space="0" w:color="auto"/>
            </w:tcBorders>
          </w:tcPr>
          <w:p w:rsidR="00B24861" w:rsidRDefault="00B24861" w:rsidP="00027EBF">
            <w:r>
              <w:rPr>
                <w:rFonts w:hint="eastAsia"/>
              </w:rPr>
              <w:t>所参加安排</w:t>
            </w:r>
            <w:r w:rsidRPr="0050792E">
              <w:rPr>
                <w:rFonts w:hint="eastAsia"/>
              </w:rPr>
              <w:t>活动</w:t>
            </w:r>
          </w:p>
          <w:p w:rsidR="00B24861" w:rsidRDefault="00B24861" w:rsidP="00027EBF">
            <w:pPr>
              <w:rPr>
                <w:rFonts w:ascii="Arial Unicode MS" w:eastAsia="Arial Unicode MS" w:hAnsi="Arial Unicode MS" w:cs="Arial Unicode MS"/>
                <w:sz w:val="24"/>
              </w:rPr>
            </w:pPr>
            <w:r>
              <w:rPr>
                <w:rFonts w:hint="eastAsia"/>
              </w:rPr>
              <w:t>及其日期、地点</w:t>
            </w:r>
          </w:p>
        </w:tc>
        <w:tc>
          <w:tcPr>
            <w:tcW w:w="7087" w:type="dxa"/>
            <w:gridSpan w:val="2"/>
            <w:tcBorders>
              <w:top w:val="single" w:sz="4" w:space="0" w:color="auto"/>
              <w:left w:val="single" w:sz="4" w:space="0" w:color="auto"/>
              <w:bottom w:val="single" w:sz="4" w:space="0" w:color="auto"/>
              <w:right w:val="single" w:sz="4" w:space="0" w:color="auto"/>
            </w:tcBorders>
          </w:tcPr>
          <w:p w:rsidR="00B24861" w:rsidRDefault="00B24861" w:rsidP="00027EBF">
            <w:r>
              <w:t> </w:t>
            </w:r>
          </w:p>
          <w:p w:rsidR="00B24861" w:rsidRDefault="00B24861" w:rsidP="00027EBF">
            <w:r>
              <w:t> </w:t>
            </w:r>
          </w:p>
          <w:p w:rsidR="00B24861" w:rsidRDefault="00B24861" w:rsidP="00027EBF">
            <w:r>
              <w:t> </w:t>
            </w:r>
          </w:p>
          <w:p w:rsidR="00B24861" w:rsidRDefault="00B24861" w:rsidP="00027EBF">
            <w:r>
              <w:t> </w:t>
            </w:r>
          </w:p>
          <w:p w:rsidR="00B24861" w:rsidRDefault="00B24861" w:rsidP="00027EBF">
            <w:pPr>
              <w:rPr>
                <w:rFonts w:eastAsia="Arial Unicode MS"/>
                <w:sz w:val="24"/>
              </w:rPr>
            </w:pPr>
            <w:r>
              <w:t> </w:t>
            </w:r>
          </w:p>
        </w:tc>
      </w:tr>
      <w:tr w:rsidR="00B24861" w:rsidTr="00027EBF">
        <w:tc>
          <w:tcPr>
            <w:tcW w:w="2088" w:type="dxa"/>
            <w:tcBorders>
              <w:top w:val="single" w:sz="4" w:space="0" w:color="auto"/>
              <w:left w:val="single" w:sz="4" w:space="0" w:color="auto"/>
              <w:bottom w:val="single" w:sz="4" w:space="0" w:color="auto"/>
              <w:right w:val="single" w:sz="4" w:space="0" w:color="auto"/>
            </w:tcBorders>
          </w:tcPr>
          <w:p w:rsidR="00B24861" w:rsidRDefault="00B24861" w:rsidP="00027EBF">
            <w:r>
              <w:rPr>
                <w:rFonts w:hint="eastAsia"/>
              </w:rPr>
              <w:t>其他参加单位</w:t>
            </w:r>
          </w:p>
          <w:p w:rsidR="00B24861" w:rsidRDefault="00B24861" w:rsidP="00027EBF">
            <w:r>
              <w:rPr>
                <w:rFonts w:hint="eastAsia"/>
              </w:rPr>
              <w:t>及姓名</w:t>
            </w:r>
          </w:p>
          <w:p w:rsidR="00B24861" w:rsidRDefault="00B24861" w:rsidP="00027EBF">
            <w:r>
              <w:t> </w:t>
            </w:r>
          </w:p>
          <w:p w:rsidR="00B24861" w:rsidRDefault="00B24861" w:rsidP="00027EBF">
            <w:pPr>
              <w:rPr>
                <w:rFonts w:eastAsia="Arial Unicode MS"/>
                <w:sz w:val="24"/>
              </w:rPr>
            </w:pPr>
            <w:r>
              <w:t> </w:t>
            </w:r>
          </w:p>
        </w:tc>
        <w:tc>
          <w:tcPr>
            <w:tcW w:w="7087" w:type="dxa"/>
            <w:gridSpan w:val="2"/>
            <w:tcBorders>
              <w:top w:val="single" w:sz="4" w:space="0" w:color="auto"/>
              <w:left w:val="single" w:sz="4" w:space="0" w:color="auto"/>
              <w:bottom w:val="single" w:sz="4" w:space="0" w:color="auto"/>
              <w:right w:val="single" w:sz="4" w:space="0" w:color="auto"/>
            </w:tcBorders>
          </w:tcPr>
          <w:p w:rsidR="00B24861" w:rsidRDefault="00B24861" w:rsidP="00027EBF">
            <w:r>
              <w:t>1.</w:t>
            </w:r>
          </w:p>
          <w:p w:rsidR="00B24861" w:rsidRDefault="00B24861" w:rsidP="00027EBF">
            <w:r>
              <w:t>2.</w:t>
            </w:r>
          </w:p>
          <w:p w:rsidR="00B24861" w:rsidRDefault="00B24861" w:rsidP="00027EBF">
            <w:r>
              <w:t>3.</w:t>
            </w:r>
          </w:p>
          <w:p w:rsidR="00B24861" w:rsidRDefault="00B24861" w:rsidP="00027EBF">
            <w:pPr>
              <w:rPr>
                <w:rFonts w:eastAsia="Arial Unicode MS"/>
                <w:sz w:val="24"/>
              </w:rPr>
            </w:pPr>
            <w:r>
              <w:t> </w:t>
            </w:r>
          </w:p>
        </w:tc>
      </w:tr>
      <w:tr w:rsidR="00B24861" w:rsidTr="00027EBF">
        <w:tc>
          <w:tcPr>
            <w:tcW w:w="2088" w:type="dxa"/>
            <w:tcBorders>
              <w:top w:val="single" w:sz="4" w:space="0" w:color="auto"/>
              <w:left w:val="single" w:sz="4" w:space="0" w:color="auto"/>
              <w:bottom w:val="single" w:sz="4" w:space="0" w:color="auto"/>
              <w:right w:val="single" w:sz="4" w:space="0" w:color="auto"/>
            </w:tcBorders>
          </w:tcPr>
          <w:p w:rsidR="00B24861" w:rsidRDefault="00B24861" w:rsidP="00027EBF">
            <w:r>
              <w:rPr>
                <w:rFonts w:hint="eastAsia"/>
              </w:rPr>
              <w:t>接受现金、有价证券、礼品等情况</w:t>
            </w:r>
          </w:p>
          <w:p w:rsidR="00B24861" w:rsidRDefault="00B24861" w:rsidP="00027EBF">
            <w:pPr>
              <w:rPr>
                <w:rFonts w:eastAsia="Arial Unicode MS"/>
                <w:sz w:val="24"/>
              </w:rPr>
            </w:pPr>
            <w:r>
              <w:t> </w:t>
            </w:r>
          </w:p>
        </w:tc>
        <w:tc>
          <w:tcPr>
            <w:tcW w:w="7087" w:type="dxa"/>
            <w:gridSpan w:val="2"/>
            <w:tcBorders>
              <w:top w:val="single" w:sz="4" w:space="0" w:color="auto"/>
              <w:left w:val="single" w:sz="4" w:space="0" w:color="auto"/>
              <w:bottom w:val="single" w:sz="4" w:space="0" w:color="auto"/>
              <w:right w:val="single" w:sz="4" w:space="0" w:color="auto"/>
            </w:tcBorders>
          </w:tcPr>
          <w:p w:rsidR="00B24861" w:rsidRDefault="00B24861" w:rsidP="00027EBF">
            <w:pPr>
              <w:rPr>
                <w:rFonts w:eastAsia="Arial Unicode MS"/>
                <w:sz w:val="24"/>
              </w:rPr>
            </w:pPr>
            <w:r>
              <w:t> </w:t>
            </w:r>
          </w:p>
        </w:tc>
      </w:tr>
      <w:tr w:rsidR="00B24861" w:rsidTr="00027EBF">
        <w:tc>
          <w:tcPr>
            <w:tcW w:w="2088" w:type="dxa"/>
            <w:tcBorders>
              <w:top w:val="single" w:sz="4" w:space="0" w:color="auto"/>
              <w:left w:val="single" w:sz="4" w:space="0" w:color="auto"/>
              <w:bottom w:val="single" w:sz="4" w:space="0" w:color="auto"/>
              <w:right w:val="single" w:sz="4" w:space="0" w:color="auto"/>
            </w:tcBorders>
          </w:tcPr>
          <w:p w:rsidR="00B24861" w:rsidRDefault="00B24861" w:rsidP="00027EBF">
            <w:pPr>
              <w:rPr>
                <w:rFonts w:eastAsia="Arial Unicode MS"/>
                <w:sz w:val="24"/>
              </w:rPr>
            </w:pPr>
            <w:r>
              <w:rPr>
                <w:rFonts w:hint="eastAsia"/>
              </w:rPr>
              <w:t>填表人</w:t>
            </w:r>
            <w:r>
              <w:t>(</w:t>
            </w:r>
            <w:r>
              <w:rPr>
                <w:rFonts w:hint="eastAsia"/>
              </w:rPr>
              <w:t>签名</w:t>
            </w:r>
            <w:r>
              <w:t>)</w:t>
            </w:r>
          </w:p>
        </w:tc>
        <w:tc>
          <w:tcPr>
            <w:tcW w:w="7087" w:type="dxa"/>
            <w:gridSpan w:val="2"/>
            <w:tcBorders>
              <w:top w:val="single" w:sz="4" w:space="0" w:color="auto"/>
              <w:left w:val="single" w:sz="4" w:space="0" w:color="auto"/>
              <w:bottom w:val="single" w:sz="4" w:space="0" w:color="auto"/>
              <w:right w:val="single" w:sz="4" w:space="0" w:color="auto"/>
            </w:tcBorders>
          </w:tcPr>
          <w:p w:rsidR="00B24861" w:rsidRDefault="00B24861" w:rsidP="00027EBF">
            <w:r>
              <w:t> </w:t>
            </w:r>
          </w:p>
          <w:p w:rsidR="00B24861" w:rsidRDefault="00B24861" w:rsidP="00027EBF">
            <w:pPr>
              <w:jc w:val="right"/>
              <w:rPr>
                <w:rFonts w:ascii="Arial Unicode MS" w:eastAsia="Arial Unicode MS" w:hAnsi="Arial Unicode MS" w:cs="Arial Unicode MS"/>
                <w:sz w:val="24"/>
              </w:rPr>
            </w:pPr>
            <w:r>
              <w:rPr>
                <w:rFonts w:hint="eastAsia"/>
              </w:rPr>
              <w:t>年　　月　　日</w:t>
            </w:r>
          </w:p>
        </w:tc>
      </w:tr>
      <w:tr w:rsidR="00B24861" w:rsidTr="00027EBF">
        <w:tc>
          <w:tcPr>
            <w:tcW w:w="2088" w:type="dxa"/>
            <w:tcBorders>
              <w:top w:val="single" w:sz="4" w:space="0" w:color="auto"/>
              <w:left w:val="single" w:sz="4" w:space="0" w:color="auto"/>
              <w:bottom w:val="single" w:sz="4" w:space="0" w:color="auto"/>
              <w:right w:val="single" w:sz="4" w:space="0" w:color="auto"/>
            </w:tcBorders>
          </w:tcPr>
          <w:p w:rsidR="00B24861" w:rsidRDefault="00B24861" w:rsidP="00027EBF">
            <w:pPr>
              <w:rPr>
                <w:rFonts w:eastAsia="Arial Unicode MS"/>
                <w:sz w:val="24"/>
              </w:rPr>
            </w:pPr>
            <w:r>
              <w:rPr>
                <w:rFonts w:hint="eastAsia"/>
              </w:rPr>
              <w:t>审阅人</w:t>
            </w:r>
            <w:r>
              <w:t>(</w:t>
            </w:r>
            <w:r>
              <w:rPr>
                <w:rFonts w:hint="eastAsia"/>
              </w:rPr>
              <w:t>签名</w:t>
            </w:r>
            <w:r>
              <w:t>)</w:t>
            </w:r>
          </w:p>
        </w:tc>
        <w:tc>
          <w:tcPr>
            <w:tcW w:w="3060" w:type="dxa"/>
            <w:tcBorders>
              <w:top w:val="single" w:sz="4" w:space="0" w:color="auto"/>
              <w:left w:val="single" w:sz="4" w:space="0" w:color="auto"/>
              <w:bottom w:val="single" w:sz="4" w:space="0" w:color="auto"/>
              <w:right w:val="single" w:sz="4" w:space="0" w:color="auto"/>
            </w:tcBorders>
          </w:tcPr>
          <w:p w:rsidR="00B24861" w:rsidRDefault="00B24861" w:rsidP="00027EBF">
            <w:r>
              <w:t> </w:t>
            </w:r>
          </w:p>
          <w:p w:rsidR="00B24861" w:rsidRDefault="00B24861" w:rsidP="00027EBF">
            <w:r>
              <w:t> </w:t>
            </w:r>
          </w:p>
          <w:p w:rsidR="00B24861" w:rsidRDefault="00B24861" w:rsidP="00027EBF">
            <w:pPr>
              <w:rPr>
                <w:rFonts w:ascii="Arial Unicode MS" w:eastAsia="Arial Unicode MS" w:hAnsi="Arial Unicode MS" w:cs="Arial Unicode MS"/>
                <w:sz w:val="24"/>
              </w:rPr>
            </w:pPr>
            <w:r>
              <w:rPr>
                <w:rFonts w:hint="eastAsia"/>
              </w:rPr>
              <w:t>部门负责人</w:t>
            </w:r>
          </w:p>
        </w:tc>
        <w:tc>
          <w:tcPr>
            <w:tcW w:w="4027" w:type="dxa"/>
            <w:tcBorders>
              <w:top w:val="single" w:sz="4" w:space="0" w:color="auto"/>
              <w:left w:val="single" w:sz="4" w:space="0" w:color="auto"/>
              <w:bottom w:val="single" w:sz="4" w:space="0" w:color="auto"/>
              <w:right w:val="single" w:sz="4" w:space="0" w:color="auto"/>
            </w:tcBorders>
          </w:tcPr>
          <w:p w:rsidR="00B24861" w:rsidRDefault="00B24861" w:rsidP="00027EBF">
            <w:r>
              <w:t> </w:t>
            </w:r>
          </w:p>
          <w:p w:rsidR="00B24861" w:rsidRDefault="00B24861" w:rsidP="00027EBF">
            <w:r>
              <w:t> </w:t>
            </w:r>
          </w:p>
          <w:p w:rsidR="00B24861" w:rsidRDefault="00B24861" w:rsidP="00027EBF">
            <w:pPr>
              <w:rPr>
                <w:rFonts w:ascii="Arial Unicode MS" w:eastAsia="Arial Unicode MS" w:hAnsi="Arial Unicode MS" w:cs="Arial Unicode MS"/>
                <w:sz w:val="24"/>
              </w:rPr>
            </w:pPr>
            <w:r>
              <w:rPr>
                <w:rFonts w:hint="eastAsia"/>
              </w:rPr>
              <w:t>馆领导</w:t>
            </w:r>
          </w:p>
        </w:tc>
      </w:tr>
      <w:tr w:rsidR="00B24861" w:rsidTr="00027EBF">
        <w:trPr>
          <w:trHeight w:val="868"/>
        </w:trPr>
        <w:tc>
          <w:tcPr>
            <w:tcW w:w="2088" w:type="dxa"/>
            <w:tcBorders>
              <w:top w:val="single" w:sz="4" w:space="0" w:color="auto"/>
              <w:left w:val="single" w:sz="4" w:space="0" w:color="auto"/>
              <w:bottom w:val="single" w:sz="4" w:space="0" w:color="auto"/>
              <w:right w:val="single" w:sz="4" w:space="0" w:color="auto"/>
            </w:tcBorders>
          </w:tcPr>
          <w:p w:rsidR="00B24861" w:rsidRDefault="00B24861" w:rsidP="00027EBF">
            <w:r>
              <w:rPr>
                <w:rFonts w:hint="eastAsia"/>
              </w:rPr>
              <w:t>备注</w:t>
            </w:r>
          </w:p>
          <w:p w:rsidR="00B24861" w:rsidRDefault="00B24861" w:rsidP="00027EBF">
            <w:r>
              <w:t> </w:t>
            </w:r>
          </w:p>
          <w:p w:rsidR="00B24861" w:rsidRDefault="00B24861" w:rsidP="00027EBF">
            <w:pPr>
              <w:rPr>
                <w:rFonts w:eastAsia="Arial Unicode MS"/>
                <w:sz w:val="24"/>
              </w:rPr>
            </w:pPr>
            <w:r>
              <w:t> </w:t>
            </w:r>
          </w:p>
        </w:tc>
        <w:tc>
          <w:tcPr>
            <w:tcW w:w="7087" w:type="dxa"/>
            <w:gridSpan w:val="2"/>
            <w:tcBorders>
              <w:top w:val="single" w:sz="4" w:space="0" w:color="auto"/>
              <w:left w:val="single" w:sz="4" w:space="0" w:color="auto"/>
              <w:bottom w:val="single" w:sz="4" w:space="0" w:color="auto"/>
              <w:right w:val="single" w:sz="4" w:space="0" w:color="auto"/>
            </w:tcBorders>
          </w:tcPr>
          <w:p w:rsidR="00B24861" w:rsidRDefault="00B24861" w:rsidP="00027EBF">
            <w:pPr>
              <w:rPr>
                <w:rFonts w:eastAsia="Arial Unicode MS"/>
                <w:sz w:val="24"/>
              </w:rPr>
            </w:pPr>
            <w:r>
              <w:t> </w:t>
            </w:r>
          </w:p>
        </w:tc>
      </w:tr>
    </w:tbl>
    <w:p w:rsidR="00B24861" w:rsidRDefault="00B24861" w:rsidP="00B24861">
      <w:pPr>
        <w:wordWrap w:val="0"/>
        <w:rPr>
          <w:rFonts w:ascii="Arial Unicode MS" w:hAnsi="Arial Unicode MS" w:cs="Arial Unicode MS"/>
        </w:rPr>
      </w:pPr>
      <w:r>
        <w:rPr>
          <w:rFonts w:hint="eastAsia"/>
        </w:rPr>
        <w:t>说明：</w:t>
      </w:r>
    </w:p>
    <w:p w:rsidR="00B24861" w:rsidRDefault="00B24861" w:rsidP="00B24861">
      <w:pPr>
        <w:wordWrap w:val="0"/>
      </w:pPr>
      <w:r>
        <w:t>1</w:t>
      </w:r>
      <w:r>
        <w:rPr>
          <w:rFonts w:hint="eastAsia"/>
        </w:rPr>
        <w:t>、本馆人员参加文献资源供应商组织的会议</w:t>
      </w:r>
      <w:r>
        <w:t>(</w:t>
      </w:r>
      <w:r>
        <w:rPr>
          <w:rFonts w:hint="eastAsia"/>
        </w:rPr>
        <w:t>活动</w:t>
      </w:r>
      <w:r>
        <w:t>)</w:t>
      </w:r>
      <w:proofErr w:type="gramStart"/>
      <w:r>
        <w:rPr>
          <w:rFonts w:hint="eastAsia"/>
        </w:rPr>
        <w:t>须经馆领导</w:t>
      </w:r>
      <w:proofErr w:type="gramEnd"/>
      <w:r>
        <w:rPr>
          <w:rFonts w:hint="eastAsia"/>
        </w:rPr>
        <w:t>批准；</w:t>
      </w:r>
    </w:p>
    <w:p w:rsidR="00B24861" w:rsidRDefault="00B24861" w:rsidP="00B24861">
      <w:pPr>
        <w:wordWrap w:val="0"/>
      </w:pPr>
      <w:r>
        <w:t>2</w:t>
      </w:r>
      <w:r>
        <w:rPr>
          <w:rFonts w:hint="eastAsia"/>
        </w:rPr>
        <w:t>、本馆人员参加文献资源供应商组织的会议</w:t>
      </w:r>
      <w:r>
        <w:t>(</w:t>
      </w:r>
      <w:r>
        <w:rPr>
          <w:rFonts w:hint="eastAsia"/>
        </w:rPr>
        <w:t>活动</w:t>
      </w:r>
      <w:r>
        <w:t>)</w:t>
      </w:r>
      <w:r>
        <w:rPr>
          <w:rFonts w:hint="eastAsia"/>
        </w:rPr>
        <w:t>后填写本报告表；</w:t>
      </w:r>
    </w:p>
    <w:p w:rsidR="00B24861" w:rsidRDefault="00B24861" w:rsidP="00B24861">
      <w:pPr>
        <w:wordWrap w:val="0"/>
      </w:pPr>
      <w:r>
        <w:t>3</w:t>
      </w:r>
      <w:r>
        <w:rPr>
          <w:rFonts w:hint="eastAsia"/>
        </w:rPr>
        <w:t>、报告表由填表人按管理权限提交；</w:t>
      </w:r>
    </w:p>
    <w:p w:rsidR="00B24861" w:rsidRDefault="00B24861" w:rsidP="00B24861">
      <w:pPr>
        <w:wordWrap w:val="0"/>
      </w:pPr>
      <w:r>
        <w:t>4</w:t>
      </w:r>
      <w:r>
        <w:rPr>
          <w:rFonts w:hint="eastAsia"/>
        </w:rPr>
        <w:t>、本表的电子版同时报馆长、馆党总支书记；</w:t>
      </w:r>
    </w:p>
    <w:p w:rsidR="00B24861" w:rsidRDefault="00B24861" w:rsidP="00B24861">
      <w:pPr>
        <w:wordWrap w:val="0"/>
      </w:pPr>
      <w:r>
        <w:rPr>
          <w:rFonts w:hint="eastAsia"/>
        </w:rPr>
        <w:t>纸本报告</w:t>
      </w:r>
      <w:proofErr w:type="gramStart"/>
      <w:r>
        <w:rPr>
          <w:rFonts w:hint="eastAsia"/>
        </w:rPr>
        <w:t>表随有馆</w:t>
      </w:r>
      <w:proofErr w:type="gramEnd"/>
      <w:r>
        <w:rPr>
          <w:rFonts w:hint="eastAsia"/>
        </w:rPr>
        <w:t>领导批准意见的会议通知</w:t>
      </w:r>
      <w:r>
        <w:t>(</w:t>
      </w:r>
      <w:r>
        <w:rPr>
          <w:rFonts w:hint="eastAsia"/>
        </w:rPr>
        <w:t>邀请</w:t>
      </w:r>
      <w:r>
        <w:t>)</w:t>
      </w:r>
      <w:proofErr w:type="gramStart"/>
      <w:r>
        <w:rPr>
          <w:rFonts w:hint="eastAsia"/>
        </w:rPr>
        <w:t>书复</w:t>
      </w:r>
      <w:proofErr w:type="gramEnd"/>
      <w:r>
        <w:t>(</w:t>
      </w:r>
      <w:r>
        <w:rPr>
          <w:rFonts w:hint="eastAsia"/>
        </w:rPr>
        <w:t>打</w:t>
      </w:r>
      <w:r>
        <w:t>)</w:t>
      </w:r>
      <w:r>
        <w:rPr>
          <w:rFonts w:hint="eastAsia"/>
        </w:rPr>
        <w:t>印件，</w:t>
      </w:r>
      <w:proofErr w:type="gramStart"/>
      <w:r>
        <w:rPr>
          <w:rFonts w:hint="eastAsia"/>
        </w:rPr>
        <w:t>送馆党总支</w:t>
      </w:r>
      <w:proofErr w:type="gramEnd"/>
      <w:r>
        <w:rPr>
          <w:rFonts w:hint="eastAsia"/>
        </w:rPr>
        <w:t>书记审阅。</w:t>
      </w:r>
    </w:p>
    <w:p w:rsidR="00B24861" w:rsidRDefault="00B24861" w:rsidP="00B24861">
      <w:pPr>
        <w:wordWrap w:val="0"/>
        <w:jc w:val="center"/>
        <w:rPr>
          <w:sz w:val="24"/>
        </w:rPr>
      </w:pPr>
      <w:r>
        <w:rPr>
          <w:rFonts w:hint="eastAsia"/>
          <w:sz w:val="24"/>
        </w:rPr>
        <w:t xml:space="preserve">                                                    </w:t>
      </w:r>
    </w:p>
    <w:p w:rsidR="00B24861" w:rsidRDefault="00B24861" w:rsidP="00EE6D79">
      <w:pPr>
        <w:jc w:val="right"/>
        <w:rPr>
          <w:rFonts w:ascii="Arial Unicode MS" w:hAnsi="Arial Unicode MS" w:cs="Arial Unicode MS"/>
          <w:sz w:val="24"/>
        </w:rPr>
      </w:pPr>
      <w:r>
        <w:rPr>
          <w:rFonts w:hint="eastAsia"/>
          <w:sz w:val="24"/>
        </w:rPr>
        <w:t>复旦大学图书馆</w:t>
      </w:r>
    </w:p>
    <w:p w:rsidR="000F7AB9" w:rsidRDefault="00B24861" w:rsidP="00B24861">
      <w:pPr>
        <w:widowControl/>
        <w:spacing w:line="380" w:lineRule="exact"/>
        <w:jc w:val="right"/>
        <w:rPr>
          <w:rFonts w:ascii="宋体" w:hAnsi="宋体" w:cs="宋体"/>
          <w:b/>
          <w:bCs/>
          <w:kern w:val="0"/>
          <w:sz w:val="24"/>
        </w:rPr>
      </w:pPr>
      <w:r>
        <w:rPr>
          <w:rFonts w:hint="eastAsia"/>
          <w:sz w:val="24"/>
        </w:rPr>
        <w:t xml:space="preserve">   </w:t>
      </w:r>
      <w:r w:rsidR="0050792E">
        <w:rPr>
          <w:rFonts w:hint="eastAsia"/>
          <w:sz w:val="24"/>
        </w:rPr>
        <w:t xml:space="preserve"> </w:t>
      </w:r>
      <w:r w:rsidR="00C06DFB">
        <w:rPr>
          <w:rFonts w:hint="eastAsia"/>
          <w:sz w:val="24"/>
        </w:rPr>
        <w:t>2007</w:t>
      </w:r>
      <w:r>
        <w:rPr>
          <w:rFonts w:hint="eastAsia"/>
          <w:sz w:val="24"/>
        </w:rPr>
        <w:t>年</w:t>
      </w:r>
      <w:r w:rsidR="00C06DFB">
        <w:rPr>
          <w:rFonts w:hint="eastAsia"/>
          <w:sz w:val="24"/>
        </w:rPr>
        <w:t>12</w:t>
      </w:r>
      <w:r>
        <w:rPr>
          <w:rFonts w:hint="eastAsia"/>
          <w:sz w:val="24"/>
        </w:rPr>
        <w:t>月</w:t>
      </w:r>
    </w:p>
    <w:p w:rsidR="001161DC" w:rsidRPr="00EE6D79" w:rsidRDefault="00B00544" w:rsidP="00141E49">
      <w:pPr>
        <w:widowControl/>
        <w:spacing w:line="380" w:lineRule="exact"/>
        <w:jc w:val="left"/>
        <w:rPr>
          <w:rFonts w:ascii="宋体" w:hAnsi="宋体"/>
          <w:b/>
          <w:bCs/>
          <w:sz w:val="32"/>
          <w:szCs w:val="32"/>
        </w:rPr>
      </w:pPr>
      <w:r>
        <w:rPr>
          <w:rFonts w:ascii="宋体" w:hAnsi="宋体" w:cs="宋体"/>
          <w:b/>
          <w:bCs/>
          <w:kern w:val="0"/>
          <w:sz w:val="30"/>
          <w:szCs w:val="30"/>
        </w:rPr>
        <w:br w:type="page"/>
      </w:r>
      <w:r w:rsidR="00EE6D79" w:rsidRPr="00EE6D79">
        <w:rPr>
          <w:rFonts w:ascii="宋体" w:hAnsi="宋体" w:hint="eastAsia"/>
          <w:sz w:val="32"/>
          <w:szCs w:val="32"/>
        </w:rPr>
        <w:lastRenderedPageBreak/>
        <w:t xml:space="preserve">【 </w:t>
      </w:r>
      <w:r w:rsidR="00EE6D79" w:rsidRPr="00EE6D79">
        <w:rPr>
          <w:rFonts w:ascii="宋体" w:hAnsi="宋体" w:hint="eastAsia"/>
          <w:b/>
          <w:bCs/>
          <w:sz w:val="32"/>
          <w:szCs w:val="32"/>
        </w:rPr>
        <w:t xml:space="preserve">附 录 </w:t>
      </w:r>
      <w:r w:rsidR="00EE6D79" w:rsidRPr="00EE6D79">
        <w:rPr>
          <w:rFonts w:ascii="宋体" w:hAnsi="宋体" w:hint="eastAsia"/>
          <w:sz w:val="32"/>
          <w:szCs w:val="32"/>
        </w:rPr>
        <w:t>】</w:t>
      </w:r>
    </w:p>
    <w:p w:rsidR="004C40AF" w:rsidRPr="00B24861" w:rsidRDefault="00B83EB8" w:rsidP="00C3567E">
      <w:pPr>
        <w:pStyle w:val="1"/>
        <w:spacing w:before="0" w:afterLines="50"/>
        <w:jc w:val="center"/>
        <w:rPr>
          <w:sz w:val="32"/>
          <w:szCs w:val="32"/>
        </w:rPr>
      </w:pPr>
      <w:bookmarkStart w:id="14" w:name="_Toc265152895"/>
      <w:r w:rsidRPr="00B24861">
        <w:rPr>
          <w:sz w:val="32"/>
          <w:szCs w:val="32"/>
        </w:rPr>
        <w:t>普通高等学校图书馆规程</w:t>
      </w:r>
      <w:bookmarkEnd w:id="14"/>
    </w:p>
    <w:p w:rsidR="00B83EB8" w:rsidRPr="00C06DFB" w:rsidRDefault="00B83EB8" w:rsidP="00C06DFB">
      <w:pPr>
        <w:spacing w:line="400" w:lineRule="exact"/>
        <w:ind w:firstLineChars="1528" w:firstLine="3682"/>
        <w:rPr>
          <w:rFonts w:ascii="宋体" w:hAnsi="宋体"/>
          <w:b/>
          <w:sz w:val="24"/>
        </w:rPr>
      </w:pPr>
      <w:r w:rsidRPr="00C06DFB">
        <w:rPr>
          <w:rFonts w:ascii="宋体" w:hAnsi="宋体"/>
          <w:b/>
          <w:sz w:val="24"/>
        </w:rPr>
        <w:t>第一章 总则</w:t>
      </w:r>
    </w:p>
    <w:p w:rsidR="00B83EB8" w:rsidRPr="0057083C" w:rsidRDefault="00B83EB8" w:rsidP="00C06DFB">
      <w:pPr>
        <w:spacing w:line="400" w:lineRule="exact"/>
        <w:ind w:firstLine="480"/>
        <w:rPr>
          <w:rFonts w:ascii="宋体" w:hAnsi="宋体" w:cs="宋体"/>
          <w:color w:val="000000"/>
          <w:kern w:val="0"/>
          <w:sz w:val="24"/>
        </w:rPr>
      </w:pPr>
      <w:r w:rsidRPr="0057083C">
        <w:rPr>
          <w:rFonts w:ascii="宋体" w:hAnsi="宋体"/>
          <w:sz w:val="24"/>
        </w:rPr>
        <w:t>第一条 高等学校图书馆是学校的文献信息中心，是为教学和科学研究服务的学术性机构，是学校信息化和社会信息化的重</w:t>
      </w:r>
      <w:r w:rsidRPr="0057083C">
        <w:rPr>
          <w:rFonts w:ascii="宋体" w:hAnsi="宋体" w:cs="宋体"/>
          <w:color w:val="000000"/>
          <w:kern w:val="0"/>
          <w:sz w:val="24"/>
        </w:rPr>
        <w:t>要基地。高等学校图书馆的工作是学校教学和科学研究工作的重要组成部分。高等学校图书馆的建设和发展应与学校的建设和发展相适应，其水平是学校总体水平的重要标志。</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第二条 高等学校图书馆必须贯彻国家的教育方针，履行教育职能和信息服务职能，为培养德、智、体、美等方面全面发展的人才，发展教育科学文化事业，建设社会主义物质文明和精神文明服务。</w:t>
      </w:r>
      <w:r w:rsidR="00C06DFB">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第三条 高等学校图书馆应积极采用现代技术，实行科学管理，不断提高业务工作质量和服务水平，最大限度地满足读者的需要，为学校的教学和科学研究提供切实有效的文献信息保障。主要任务是：</w:t>
      </w:r>
      <w:r w:rsidRPr="0057083C">
        <w:rPr>
          <w:rFonts w:ascii="宋体" w:hAnsi="宋体" w:cs="宋体"/>
          <w:color w:val="000000"/>
          <w:kern w:val="0"/>
          <w:sz w:val="24"/>
        </w:rPr>
        <w:br/>
      </w:r>
      <w:r w:rsidR="00165299" w:rsidRPr="0057083C">
        <w:rPr>
          <w:rFonts w:ascii="宋体" w:hAnsi="宋体" w:cs="宋体" w:hint="eastAsia"/>
          <w:color w:val="000000"/>
          <w:kern w:val="0"/>
          <w:sz w:val="24"/>
        </w:rPr>
        <w:t xml:space="preserve">    </w:t>
      </w:r>
      <w:r w:rsidRPr="0057083C">
        <w:rPr>
          <w:rFonts w:ascii="宋体" w:hAnsi="宋体" w:cs="宋体"/>
          <w:color w:val="000000"/>
          <w:kern w:val="0"/>
          <w:sz w:val="24"/>
        </w:rPr>
        <w:t>(</w:t>
      </w:r>
      <w:proofErr w:type="gramStart"/>
      <w:r w:rsidRPr="0057083C">
        <w:rPr>
          <w:rFonts w:ascii="宋体" w:hAnsi="宋体" w:cs="宋体"/>
          <w:color w:val="000000"/>
          <w:kern w:val="0"/>
          <w:sz w:val="24"/>
        </w:rPr>
        <w:t>一</w:t>
      </w:r>
      <w:proofErr w:type="gramEnd"/>
      <w:r w:rsidRPr="0057083C">
        <w:rPr>
          <w:rFonts w:ascii="宋体" w:hAnsi="宋体" w:cs="宋体"/>
          <w:color w:val="000000"/>
          <w:kern w:val="0"/>
          <w:sz w:val="24"/>
        </w:rPr>
        <w:t>)建设包括馆藏实体资源和网络虚拟资源在内的文献信息资源，对资源进行科学加工整序和管理维护。</w:t>
      </w:r>
      <w:r w:rsidRPr="0057083C">
        <w:rPr>
          <w:rFonts w:ascii="宋体" w:hAnsi="宋体" w:cs="宋体"/>
          <w:color w:val="000000"/>
          <w:kern w:val="0"/>
          <w:sz w:val="24"/>
        </w:rPr>
        <w:br/>
      </w:r>
      <w:r w:rsidR="00165299" w:rsidRPr="0057083C">
        <w:rPr>
          <w:rFonts w:ascii="宋体" w:hAnsi="宋体" w:cs="宋体" w:hint="eastAsia"/>
          <w:color w:val="000000"/>
          <w:kern w:val="0"/>
          <w:sz w:val="24"/>
        </w:rPr>
        <w:t xml:space="preserve">    </w:t>
      </w:r>
      <w:r w:rsidRPr="0057083C">
        <w:rPr>
          <w:rFonts w:ascii="宋体" w:hAnsi="宋体" w:cs="宋体"/>
          <w:color w:val="000000"/>
          <w:kern w:val="0"/>
          <w:sz w:val="24"/>
        </w:rPr>
        <w:t>(二)做好流通阅览、资源传送和参考咨询工作，积极开发文献信息资源，开展文献信息服务。</w:t>
      </w:r>
      <w:r w:rsidRPr="0057083C">
        <w:rPr>
          <w:rFonts w:ascii="宋体" w:hAnsi="宋体" w:cs="宋体"/>
          <w:color w:val="000000"/>
          <w:kern w:val="0"/>
          <w:sz w:val="24"/>
        </w:rPr>
        <w:br/>
      </w:r>
      <w:r w:rsidR="00165299" w:rsidRPr="0057083C">
        <w:rPr>
          <w:rFonts w:ascii="宋体" w:hAnsi="宋体" w:cs="宋体" w:hint="eastAsia"/>
          <w:color w:val="000000"/>
          <w:kern w:val="0"/>
          <w:sz w:val="24"/>
        </w:rPr>
        <w:t xml:space="preserve">    </w:t>
      </w:r>
      <w:r w:rsidRPr="0057083C">
        <w:rPr>
          <w:rFonts w:ascii="宋体" w:hAnsi="宋体" w:cs="宋体"/>
          <w:color w:val="000000"/>
          <w:kern w:val="0"/>
          <w:sz w:val="24"/>
        </w:rPr>
        <w:t>(三)开展信息素质教育，培养读者的信息意识和获取、利用文献信息的能力。</w:t>
      </w:r>
      <w:r w:rsidRPr="0057083C">
        <w:rPr>
          <w:rFonts w:ascii="宋体" w:hAnsi="宋体" w:cs="宋体"/>
          <w:color w:val="000000"/>
          <w:kern w:val="0"/>
          <w:sz w:val="24"/>
        </w:rPr>
        <w:br/>
      </w:r>
      <w:r w:rsidR="00165299" w:rsidRPr="0057083C">
        <w:rPr>
          <w:rFonts w:ascii="宋体" w:hAnsi="宋体" w:cs="宋体" w:hint="eastAsia"/>
          <w:color w:val="000000"/>
          <w:kern w:val="0"/>
          <w:sz w:val="24"/>
        </w:rPr>
        <w:t xml:space="preserve">    </w:t>
      </w:r>
      <w:r w:rsidRPr="0057083C">
        <w:rPr>
          <w:rFonts w:ascii="宋体" w:hAnsi="宋体" w:cs="宋体"/>
          <w:color w:val="000000"/>
          <w:kern w:val="0"/>
          <w:sz w:val="24"/>
        </w:rPr>
        <w:t>(四)组织和协调全校的文献信息工作，实现文献信息资源的优化配置。</w:t>
      </w:r>
      <w:r w:rsidRPr="0057083C">
        <w:rPr>
          <w:rFonts w:ascii="宋体" w:hAnsi="宋体" w:cs="宋体"/>
          <w:color w:val="000000"/>
          <w:kern w:val="0"/>
          <w:sz w:val="24"/>
        </w:rPr>
        <w:br/>
      </w:r>
      <w:r w:rsidR="00165299" w:rsidRPr="0057083C">
        <w:rPr>
          <w:rFonts w:ascii="宋体" w:hAnsi="宋体" w:cs="宋体" w:hint="eastAsia"/>
          <w:color w:val="000000"/>
          <w:kern w:val="0"/>
          <w:sz w:val="24"/>
        </w:rPr>
        <w:t xml:space="preserve">    </w:t>
      </w:r>
      <w:r w:rsidRPr="0057083C">
        <w:rPr>
          <w:rFonts w:ascii="宋体" w:hAnsi="宋体" w:cs="宋体"/>
          <w:color w:val="000000"/>
          <w:kern w:val="0"/>
          <w:sz w:val="24"/>
        </w:rPr>
        <w:t>(五)积极参与文献保障体系建设，实行资源共建、共知、共享，促进事业的整体化发展。开展各种协作、合作和学术活动。</w:t>
      </w:r>
    </w:p>
    <w:p w:rsidR="00B83EB8" w:rsidRPr="00C06DFB" w:rsidRDefault="00B83EB8" w:rsidP="00C06DFB">
      <w:pPr>
        <w:widowControl/>
        <w:spacing w:line="400" w:lineRule="exact"/>
        <w:jc w:val="center"/>
        <w:rPr>
          <w:rFonts w:ascii="宋体" w:hAnsi="宋体" w:cs="宋体"/>
          <w:b/>
          <w:color w:val="000000"/>
          <w:kern w:val="0"/>
          <w:sz w:val="24"/>
        </w:rPr>
      </w:pPr>
      <w:r w:rsidRPr="0057083C">
        <w:rPr>
          <w:rFonts w:ascii="宋体" w:hAnsi="宋体" w:cs="宋体"/>
          <w:color w:val="000000"/>
          <w:kern w:val="0"/>
          <w:sz w:val="24"/>
        </w:rPr>
        <w:br/>
      </w:r>
      <w:r w:rsidRPr="00C06DFB">
        <w:rPr>
          <w:rFonts w:ascii="宋体" w:hAnsi="宋体" w:cs="宋体"/>
          <w:b/>
          <w:color w:val="000000"/>
          <w:kern w:val="0"/>
          <w:sz w:val="24"/>
        </w:rPr>
        <w:t xml:space="preserve">第二章 管理体制和组织机构 </w:t>
      </w:r>
    </w:p>
    <w:p w:rsidR="00B83EB8" w:rsidRPr="0057083C" w:rsidRDefault="00B83EB8" w:rsidP="00C06DFB">
      <w:pPr>
        <w:widowControl/>
        <w:spacing w:line="400" w:lineRule="exact"/>
        <w:ind w:firstLineChars="200" w:firstLine="480"/>
        <w:jc w:val="left"/>
        <w:rPr>
          <w:rFonts w:ascii="宋体" w:hAnsi="宋体" w:cs="宋体"/>
          <w:color w:val="000000"/>
          <w:kern w:val="0"/>
          <w:sz w:val="24"/>
        </w:rPr>
      </w:pPr>
      <w:r w:rsidRPr="0057083C">
        <w:rPr>
          <w:rFonts w:ascii="宋体" w:hAnsi="宋体" w:cs="宋体"/>
          <w:color w:val="000000"/>
          <w:kern w:val="0"/>
          <w:sz w:val="24"/>
        </w:rPr>
        <w:t>第四条 高等学校图书馆实行校(院)长领导下的馆长负责制。高等学校应有一名校(院)长分管图书馆工作。有关图书馆工作的重大事项由校(院)长办公会研究、决定。</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第五条 高等学校图书馆设馆长一名，设副馆长若干名，由学校聘任或任命。</w:t>
      </w:r>
      <w:r w:rsidRPr="0057083C">
        <w:rPr>
          <w:rFonts w:ascii="宋体" w:hAnsi="宋体" w:cs="宋体"/>
          <w:color w:val="000000"/>
          <w:kern w:val="0"/>
          <w:sz w:val="24"/>
        </w:rPr>
        <w:br/>
      </w:r>
      <w:r w:rsidRPr="0057083C">
        <w:rPr>
          <w:rFonts w:ascii="宋体" w:hAnsi="宋体" w:cs="宋体" w:hint="eastAsia"/>
          <w:color w:val="000000"/>
          <w:kern w:val="0"/>
          <w:sz w:val="24"/>
        </w:rPr>
        <w:t xml:space="preserve">    </w:t>
      </w:r>
      <w:r w:rsidRPr="0057083C">
        <w:rPr>
          <w:rFonts w:ascii="宋体" w:hAnsi="宋体" w:cs="宋体"/>
          <w:color w:val="000000"/>
          <w:kern w:val="0"/>
          <w:sz w:val="24"/>
        </w:rPr>
        <w:t>馆长和主管业务工作的副馆长必须具有高级专业技术职务或具有硕士以上学位。</w:t>
      </w:r>
      <w:r w:rsidRPr="0057083C">
        <w:rPr>
          <w:rFonts w:ascii="宋体" w:hAnsi="宋体" w:cs="宋体"/>
          <w:color w:val="000000"/>
          <w:kern w:val="0"/>
          <w:sz w:val="24"/>
        </w:rPr>
        <w:br/>
      </w:r>
      <w:r w:rsidRPr="0057083C">
        <w:rPr>
          <w:rFonts w:ascii="宋体" w:hAnsi="宋体" w:cs="宋体" w:hint="eastAsia"/>
          <w:color w:val="000000"/>
          <w:kern w:val="0"/>
          <w:sz w:val="24"/>
        </w:rPr>
        <w:t xml:space="preserve">    </w:t>
      </w:r>
      <w:r w:rsidRPr="0057083C">
        <w:rPr>
          <w:rFonts w:ascii="宋体" w:hAnsi="宋体" w:cs="宋体"/>
          <w:color w:val="000000"/>
          <w:kern w:val="0"/>
          <w:sz w:val="24"/>
        </w:rPr>
        <w:t>馆长、副馆长应认真执行国家的教育方针，了解学校的学科建设目标，热爱图书馆事业，熟悉图书馆业务，有较强的组织管理能力。</w:t>
      </w:r>
      <w:r w:rsidRPr="0057083C">
        <w:rPr>
          <w:rFonts w:ascii="宋体" w:hAnsi="宋体" w:cs="宋体"/>
          <w:color w:val="000000"/>
          <w:kern w:val="0"/>
          <w:sz w:val="24"/>
        </w:rPr>
        <w:br/>
      </w:r>
      <w:r w:rsidRPr="0057083C">
        <w:rPr>
          <w:rFonts w:ascii="宋体" w:hAnsi="宋体" w:cs="宋体" w:hint="eastAsia"/>
          <w:color w:val="000000"/>
          <w:kern w:val="0"/>
          <w:sz w:val="24"/>
        </w:rPr>
        <w:t xml:space="preserve">    </w:t>
      </w:r>
      <w:r w:rsidRPr="0057083C">
        <w:rPr>
          <w:rFonts w:ascii="宋体" w:hAnsi="宋体" w:cs="宋体"/>
          <w:color w:val="000000"/>
          <w:kern w:val="0"/>
          <w:sz w:val="24"/>
        </w:rPr>
        <w:t>馆长应为学校校务委员会、学术委员会成员，参加确定学校重大建设和发展事项的校(院)长办公会。</w:t>
      </w:r>
      <w:r w:rsidRPr="0057083C">
        <w:rPr>
          <w:rFonts w:ascii="宋体" w:hAnsi="宋体" w:cs="宋体"/>
          <w:color w:val="000000"/>
          <w:kern w:val="0"/>
          <w:sz w:val="24"/>
        </w:rPr>
        <w:br/>
      </w:r>
      <w:r w:rsidRPr="0057083C">
        <w:rPr>
          <w:rFonts w:ascii="宋体" w:hAnsi="宋体" w:cs="宋体" w:hint="eastAsia"/>
          <w:color w:val="000000"/>
          <w:kern w:val="0"/>
          <w:sz w:val="24"/>
        </w:rPr>
        <w:lastRenderedPageBreak/>
        <w:t xml:space="preserve">    </w:t>
      </w:r>
      <w:r w:rsidRPr="0057083C">
        <w:rPr>
          <w:rFonts w:ascii="宋体" w:hAnsi="宋体" w:cs="宋体"/>
          <w:color w:val="000000"/>
          <w:kern w:val="0"/>
          <w:sz w:val="24"/>
        </w:rPr>
        <w:t>馆长主持全馆工作，领导制订发展规划、规章制度、工作计划及经费预算，组织贯彻实施。副馆长协助馆长工作。</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第六条 高等学校图书馆应从实际出发，以方便读者和有利于科学管理为原则，确定本馆部(组)、室的设置，并明确各机构的相应职责。</w:t>
      </w:r>
      <w:r w:rsidRPr="0057083C">
        <w:rPr>
          <w:rFonts w:ascii="宋体" w:hAnsi="宋体" w:cs="宋体"/>
          <w:color w:val="000000"/>
          <w:kern w:val="0"/>
          <w:sz w:val="24"/>
        </w:rPr>
        <w:br/>
      </w:r>
      <w:r w:rsidRPr="0057083C">
        <w:rPr>
          <w:rFonts w:ascii="宋体" w:hAnsi="宋体" w:cs="宋体" w:hint="eastAsia"/>
          <w:color w:val="000000"/>
          <w:kern w:val="0"/>
          <w:sz w:val="24"/>
        </w:rPr>
        <w:t xml:space="preserve">    </w:t>
      </w:r>
      <w:r w:rsidRPr="0057083C">
        <w:rPr>
          <w:rFonts w:ascii="宋体" w:hAnsi="宋体" w:cs="宋体"/>
          <w:color w:val="000000"/>
          <w:kern w:val="0"/>
          <w:sz w:val="24"/>
        </w:rPr>
        <w:t>各部(组)、室的主任(组长)按照学校有关规定任免。</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第七条 规模大、院系多或校园分散的高等学校，可设立分馆。分馆是总馆的分支机构，受总馆领导。</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 xml:space="preserve">第八条 高等学校的院系(所)资料室是全校文献保障体系的组成部分，在业务工作和资源配置上，接受学校图书馆的指导与协调。应面向全校开放，提供文献信息服务，实行资源共享。 </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第九条 高等学校应设立图书馆工作委员会，作为全校文献信息工作的咨询和协调机构。</w:t>
      </w:r>
      <w:r w:rsidRPr="0057083C">
        <w:rPr>
          <w:rFonts w:ascii="宋体" w:hAnsi="宋体" w:cs="宋体"/>
          <w:color w:val="000000"/>
          <w:kern w:val="0"/>
          <w:sz w:val="24"/>
        </w:rPr>
        <w:br/>
      </w:r>
      <w:r w:rsidRPr="0057083C">
        <w:rPr>
          <w:rFonts w:ascii="宋体" w:hAnsi="宋体" w:cs="宋体" w:hint="eastAsia"/>
          <w:color w:val="000000"/>
          <w:kern w:val="0"/>
          <w:sz w:val="24"/>
        </w:rPr>
        <w:t xml:space="preserve">    </w:t>
      </w:r>
      <w:r w:rsidRPr="0057083C">
        <w:rPr>
          <w:rFonts w:ascii="宋体" w:hAnsi="宋体" w:cs="宋体"/>
          <w:color w:val="000000"/>
          <w:kern w:val="0"/>
          <w:sz w:val="24"/>
        </w:rPr>
        <w:t>图书馆工作委员会的成员以教师为主，吸收学生参加。学校主管图书馆工作的校(院)长担任主任委员，图书馆长担任副主任委员。</w:t>
      </w:r>
      <w:r w:rsidRPr="0057083C">
        <w:rPr>
          <w:rFonts w:ascii="宋体" w:hAnsi="宋体" w:cs="宋体"/>
          <w:color w:val="000000"/>
          <w:kern w:val="0"/>
          <w:sz w:val="24"/>
        </w:rPr>
        <w:br/>
      </w:r>
      <w:r w:rsidRPr="0057083C">
        <w:rPr>
          <w:rFonts w:ascii="宋体" w:hAnsi="宋体" w:cs="宋体" w:hint="eastAsia"/>
          <w:color w:val="000000"/>
          <w:kern w:val="0"/>
          <w:sz w:val="24"/>
        </w:rPr>
        <w:t xml:space="preserve">    </w:t>
      </w:r>
      <w:r w:rsidRPr="0057083C">
        <w:rPr>
          <w:rFonts w:ascii="宋体" w:hAnsi="宋体" w:cs="宋体"/>
          <w:color w:val="000000"/>
          <w:kern w:val="0"/>
          <w:sz w:val="24"/>
        </w:rPr>
        <w:t>图书馆工作委员会应定期召开会议，听取图书馆长的工作报告，讨论学校文献信息工作中的重大问题，反映师生的意见和要求，向学校和图书馆提出改进图书馆工作的建议。</w:t>
      </w:r>
    </w:p>
    <w:p w:rsidR="00B83EB8" w:rsidRPr="00C06DFB" w:rsidRDefault="00B83EB8" w:rsidP="00C06DFB">
      <w:pPr>
        <w:widowControl/>
        <w:spacing w:line="400" w:lineRule="exact"/>
        <w:jc w:val="center"/>
        <w:rPr>
          <w:rFonts w:ascii="宋体" w:hAnsi="宋体" w:cs="宋体"/>
          <w:b/>
          <w:color w:val="000000"/>
          <w:kern w:val="0"/>
          <w:sz w:val="24"/>
        </w:rPr>
      </w:pPr>
      <w:r w:rsidRPr="0057083C">
        <w:rPr>
          <w:rFonts w:ascii="宋体" w:hAnsi="宋体" w:cs="宋体"/>
          <w:color w:val="000000"/>
          <w:kern w:val="0"/>
          <w:sz w:val="24"/>
        </w:rPr>
        <w:br/>
      </w:r>
      <w:r w:rsidRPr="00C06DFB">
        <w:rPr>
          <w:rFonts w:ascii="宋体" w:hAnsi="宋体" w:cs="宋体"/>
          <w:b/>
          <w:color w:val="000000"/>
          <w:kern w:val="0"/>
          <w:sz w:val="24"/>
        </w:rPr>
        <w:t>第三章 文献资源建设</w:t>
      </w:r>
    </w:p>
    <w:p w:rsidR="00B83EB8" w:rsidRPr="0057083C" w:rsidRDefault="00B83EB8" w:rsidP="00C06DFB">
      <w:pPr>
        <w:widowControl/>
        <w:spacing w:line="400" w:lineRule="exact"/>
        <w:ind w:firstLineChars="200" w:firstLine="480"/>
        <w:jc w:val="left"/>
        <w:rPr>
          <w:rFonts w:ascii="宋体" w:hAnsi="宋体" w:cs="宋体"/>
          <w:color w:val="000000"/>
          <w:kern w:val="0"/>
          <w:sz w:val="24"/>
        </w:rPr>
      </w:pPr>
      <w:r w:rsidRPr="0057083C">
        <w:rPr>
          <w:rFonts w:ascii="宋体" w:hAnsi="宋体" w:cs="宋体"/>
          <w:color w:val="000000"/>
          <w:kern w:val="0"/>
          <w:sz w:val="24"/>
        </w:rPr>
        <w:t>第十条 高等学校图书馆应根据学校的发展目标和教学、科学研究的需要，根据馆藏基础及地区或系统文献资源布局的统筹安排，制订文献信息资源建设方案，形成具有本校特色的馆藏体系。</w:t>
      </w:r>
      <w:r w:rsidRPr="0057083C">
        <w:rPr>
          <w:rFonts w:ascii="宋体" w:hAnsi="宋体" w:cs="宋体"/>
          <w:color w:val="000000"/>
          <w:kern w:val="0"/>
          <w:sz w:val="24"/>
        </w:rPr>
        <w:br/>
      </w:r>
      <w:r w:rsidRPr="0057083C">
        <w:rPr>
          <w:rFonts w:ascii="宋体" w:hAnsi="宋体" w:cs="宋体" w:hint="eastAsia"/>
          <w:color w:val="000000"/>
          <w:kern w:val="0"/>
          <w:sz w:val="24"/>
        </w:rPr>
        <w:t xml:space="preserve">    </w:t>
      </w:r>
      <w:r w:rsidRPr="0057083C">
        <w:rPr>
          <w:rFonts w:ascii="宋体" w:hAnsi="宋体" w:cs="宋体"/>
          <w:color w:val="000000"/>
          <w:kern w:val="0"/>
          <w:sz w:val="24"/>
        </w:rPr>
        <w:t>在文献采集中应兼顾纸质文献、电子文献和其它载体文献，兼顾文献载体和使用权的购买。保持重要文献和特色资源的完整性和连续性，注意收藏本校的以及与本校有关的出版物和学术文献。</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第十一条 高等学校图书馆应根据学校教学、科学研究的需要，根据馆藏特色及地区或系统文献保障体系建设的分工，开展特色数字资源建设和网络虚拟资源建设，整合实体资源与虚拟资源，形成网上统一的馆藏体系。</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第十二条 高等学校图书馆对采集的文献信息资源应及时进行科学的加工整序，并尽快发布，提供使用。</w:t>
      </w:r>
      <w:r w:rsidRPr="0057083C">
        <w:rPr>
          <w:rFonts w:ascii="宋体" w:hAnsi="宋体" w:cs="宋体"/>
          <w:color w:val="000000"/>
          <w:kern w:val="0"/>
          <w:sz w:val="24"/>
        </w:rPr>
        <w:br/>
      </w:r>
      <w:r w:rsidRPr="0057083C">
        <w:rPr>
          <w:rFonts w:ascii="宋体" w:hAnsi="宋体" w:cs="宋体" w:hint="eastAsia"/>
          <w:color w:val="000000"/>
          <w:kern w:val="0"/>
          <w:sz w:val="24"/>
        </w:rPr>
        <w:t xml:space="preserve">    </w:t>
      </w:r>
      <w:r w:rsidRPr="0057083C">
        <w:rPr>
          <w:rFonts w:ascii="宋体" w:hAnsi="宋体" w:cs="宋体"/>
          <w:color w:val="000000"/>
          <w:kern w:val="0"/>
          <w:sz w:val="24"/>
        </w:rPr>
        <w:t>必须根据国家的相关规定，实现文献信息资源加工、组织和管理的标准化。</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第十三条 高等学校图书馆应重视目录体系建设，成为全校的书目数据中心；建立完善的文献信息检索系统，满足用户多途径检索的需求。</w:t>
      </w:r>
      <w:r w:rsidRPr="0057083C">
        <w:rPr>
          <w:rFonts w:ascii="宋体" w:hAnsi="宋体" w:cs="宋体"/>
          <w:color w:val="000000"/>
          <w:kern w:val="0"/>
          <w:sz w:val="24"/>
        </w:rPr>
        <w:br/>
      </w:r>
      <w:r w:rsidRPr="0057083C">
        <w:rPr>
          <w:rFonts w:ascii="宋体" w:hAnsi="宋体" w:cs="宋体" w:hint="eastAsia"/>
          <w:color w:val="000000"/>
          <w:kern w:val="0"/>
          <w:sz w:val="24"/>
        </w:rPr>
        <w:t xml:space="preserve">    </w:t>
      </w:r>
      <w:r w:rsidRPr="0057083C">
        <w:rPr>
          <w:rFonts w:ascii="宋体" w:hAnsi="宋体" w:cs="宋体"/>
          <w:color w:val="000000"/>
          <w:kern w:val="0"/>
          <w:sz w:val="24"/>
        </w:rPr>
        <w:t>应加强对书目数据库的管理和维护，保证数据与资源的一致性。</w:t>
      </w:r>
      <w:r w:rsidRPr="0057083C">
        <w:rPr>
          <w:rFonts w:ascii="宋体" w:hAnsi="宋体" w:cs="宋体"/>
          <w:color w:val="000000"/>
          <w:kern w:val="0"/>
          <w:sz w:val="24"/>
        </w:rPr>
        <w:br/>
      </w:r>
      <w:r w:rsidR="00C06DFB">
        <w:rPr>
          <w:rFonts w:ascii="宋体" w:hAnsi="宋体" w:cs="宋体" w:hint="eastAsia"/>
          <w:color w:val="000000"/>
          <w:kern w:val="0"/>
          <w:sz w:val="24"/>
        </w:rPr>
        <w:lastRenderedPageBreak/>
        <w:t xml:space="preserve">    </w:t>
      </w:r>
      <w:r w:rsidRPr="0057083C">
        <w:rPr>
          <w:rFonts w:ascii="宋体" w:hAnsi="宋体" w:cs="宋体"/>
          <w:color w:val="000000"/>
          <w:kern w:val="0"/>
          <w:sz w:val="24"/>
        </w:rPr>
        <w:t>第十四条 高等学校图书馆应科学合理地组织馆藏，既要有利于文献信息的管理和保护，更要有利于文献信息的充分利用。</w:t>
      </w:r>
      <w:r w:rsidRPr="0057083C">
        <w:rPr>
          <w:rFonts w:ascii="宋体" w:hAnsi="宋体" w:cs="宋体"/>
          <w:color w:val="000000"/>
          <w:kern w:val="0"/>
          <w:sz w:val="24"/>
        </w:rPr>
        <w:br/>
      </w:r>
    </w:p>
    <w:p w:rsidR="00C06DFB" w:rsidRDefault="00B83EB8" w:rsidP="00C06DFB">
      <w:pPr>
        <w:widowControl/>
        <w:numPr>
          <w:ilvl w:val="1"/>
          <w:numId w:val="8"/>
        </w:numPr>
        <w:spacing w:line="400" w:lineRule="exact"/>
        <w:jc w:val="center"/>
        <w:rPr>
          <w:rFonts w:ascii="宋体" w:hAnsi="宋体" w:cs="宋体"/>
          <w:color w:val="000000"/>
          <w:kern w:val="0"/>
          <w:sz w:val="24"/>
        </w:rPr>
      </w:pPr>
      <w:r w:rsidRPr="00C06DFB">
        <w:rPr>
          <w:rFonts w:ascii="宋体" w:hAnsi="宋体" w:cs="宋体"/>
          <w:b/>
          <w:color w:val="000000"/>
          <w:kern w:val="0"/>
          <w:sz w:val="24"/>
        </w:rPr>
        <w:t>读者服务</w:t>
      </w:r>
      <w:r w:rsidR="00C06DFB">
        <w:rPr>
          <w:rFonts w:ascii="宋体" w:hAnsi="宋体" w:cs="宋体"/>
          <w:color w:val="000000"/>
          <w:kern w:val="0"/>
          <w:sz w:val="24"/>
        </w:rPr>
        <w:t xml:space="preserve"> </w:t>
      </w:r>
    </w:p>
    <w:p w:rsidR="00C06DFB" w:rsidRDefault="00B83EB8" w:rsidP="00C06DFB">
      <w:pPr>
        <w:widowControl/>
        <w:spacing w:line="400" w:lineRule="exact"/>
        <w:ind w:firstLineChars="200" w:firstLine="480"/>
        <w:rPr>
          <w:rFonts w:ascii="宋体" w:hAnsi="宋体" w:cs="宋体"/>
          <w:color w:val="000000"/>
          <w:kern w:val="0"/>
          <w:sz w:val="24"/>
        </w:rPr>
      </w:pPr>
      <w:r w:rsidRPr="0057083C">
        <w:rPr>
          <w:rFonts w:ascii="宋体" w:hAnsi="宋体" w:cs="宋体"/>
          <w:color w:val="000000"/>
          <w:kern w:val="0"/>
          <w:sz w:val="24"/>
        </w:rPr>
        <w:t>第十五条 高等学校图书馆应以读者第一、服务育人为宗旨，健全服务体系，做好服务工作。</w:t>
      </w:r>
    </w:p>
    <w:p w:rsidR="00B83EB8" w:rsidRPr="0057083C" w:rsidRDefault="00B83EB8" w:rsidP="00C06DFB">
      <w:pPr>
        <w:widowControl/>
        <w:spacing w:line="400" w:lineRule="exact"/>
        <w:ind w:firstLineChars="200" w:firstLine="480"/>
        <w:jc w:val="left"/>
        <w:rPr>
          <w:rFonts w:ascii="宋体" w:hAnsi="宋体" w:cs="宋体"/>
          <w:color w:val="000000"/>
          <w:kern w:val="0"/>
          <w:sz w:val="24"/>
        </w:rPr>
      </w:pPr>
      <w:r w:rsidRPr="0057083C">
        <w:rPr>
          <w:rFonts w:ascii="宋体" w:hAnsi="宋体" w:cs="宋体"/>
          <w:color w:val="000000"/>
          <w:kern w:val="0"/>
          <w:sz w:val="24"/>
        </w:rPr>
        <w:t>第十六条 高等学校图书馆应尽可能延长服务时间，其中，书刊阅览服务时间每周应达到70小时以上；假期应保证一定的开放时间；网上资源的服务应做到每天24小时开放。</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第十七条 高等学校图书馆应开展多种层次多种方式的读者服务工作，提高各种文献的利用率。</w:t>
      </w:r>
      <w:r w:rsidRPr="0057083C">
        <w:rPr>
          <w:rFonts w:ascii="宋体" w:hAnsi="宋体" w:cs="宋体"/>
          <w:color w:val="000000"/>
          <w:kern w:val="0"/>
          <w:sz w:val="24"/>
        </w:rPr>
        <w:br/>
      </w:r>
      <w:r w:rsidR="004C40AF" w:rsidRPr="0057083C">
        <w:rPr>
          <w:rFonts w:ascii="宋体" w:hAnsi="宋体" w:cs="宋体" w:hint="eastAsia"/>
          <w:color w:val="000000"/>
          <w:kern w:val="0"/>
          <w:sz w:val="24"/>
        </w:rPr>
        <w:t xml:space="preserve">    </w:t>
      </w:r>
      <w:r w:rsidRPr="0057083C">
        <w:rPr>
          <w:rFonts w:ascii="宋体" w:hAnsi="宋体" w:cs="宋体"/>
          <w:color w:val="000000"/>
          <w:kern w:val="0"/>
          <w:sz w:val="24"/>
        </w:rPr>
        <w:t>兼顾纸质文献、电子文献和其它载体文献的流通阅览，积极推广纸质文献开架借阅、电子资源上网服务。</w:t>
      </w:r>
      <w:r w:rsidRPr="0057083C">
        <w:rPr>
          <w:rFonts w:ascii="宋体" w:hAnsi="宋体" w:cs="宋体"/>
          <w:color w:val="000000"/>
          <w:kern w:val="0"/>
          <w:sz w:val="24"/>
        </w:rPr>
        <w:br/>
      </w:r>
      <w:r w:rsidR="00165299" w:rsidRPr="0057083C">
        <w:rPr>
          <w:rFonts w:ascii="宋体" w:hAnsi="宋体" w:cs="宋体" w:hint="eastAsia"/>
          <w:color w:val="000000"/>
          <w:kern w:val="0"/>
          <w:sz w:val="24"/>
        </w:rPr>
        <w:t xml:space="preserve">    </w:t>
      </w:r>
      <w:r w:rsidRPr="0057083C">
        <w:rPr>
          <w:rFonts w:ascii="宋体" w:hAnsi="宋体" w:cs="宋体"/>
          <w:color w:val="000000"/>
          <w:kern w:val="0"/>
          <w:sz w:val="24"/>
        </w:rPr>
        <w:t>通过编制推荐书目、导读书目，举办书刊展评等多种方式进行阅读辅导；通过开设文献信息检索与利用课程以及其他多种手段，进行信息素质教育。</w:t>
      </w:r>
      <w:r w:rsidRPr="0057083C">
        <w:rPr>
          <w:rFonts w:ascii="宋体" w:hAnsi="宋体" w:cs="宋体"/>
          <w:color w:val="000000"/>
          <w:kern w:val="0"/>
          <w:sz w:val="24"/>
        </w:rPr>
        <w:br/>
      </w:r>
      <w:r w:rsidR="00165299" w:rsidRPr="0057083C">
        <w:rPr>
          <w:rFonts w:ascii="宋体" w:hAnsi="宋体" w:cs="宋体" w:hint="eastAsia"/>
          <w:color w:val="000000"/>
          <w:kern w:val="0"/>
          <w:sz w:val="24"/>
        </w:rPr>
        <w:t xml:space="preserve">     </w:t>
      </w:r>
      <w:r w:rsidRPr="0057083C">
        <w:rPr>
          <w:rFonts w:ascii="宋体" w:hAnsi="宋体" w:cs="宋体"/>
          <w:color w:val="000000"/>
          <w:kern w:val="0"/>
          <w:sz w:val="24"/>
        </w:rPr>
        <w:t>积极开展参考咨询、文献信息定题检索、课题成果查新、信息编译和分析研究、最新文献报导等信息服务工作。</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第十八条 高等学校图书馆应根据学校的网络条件，积极开展网上预约、催还和续借服务，网上馆际互借和文献传递服务，网上电子公告、电子论坛和意见箱服务，网上信息资源导引服务，最新信息定题通告服务，网上协同信息咨询服务等网络服务。</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第十九条 高等学校图书馆应保护读者合法、公平地利用图书馆的权利。应为残疾人等特殊读者利用图书馆提供便利。</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第二十条 高等学校图书馆应教育读者遵守规章制度，爱护文献资料和图书馆设施。</w:t>
      </w:r>
      <w:r w:rsidRPr="0057083C">
        <w:rPr>
          <w:rFonts w:ascii="宋体" w:hAnsi="宋体" w:cs="宋体"/>
          <w:color w:val="000000"/>
          <w:kern w:val="0"/>
          <w:sz w:val="24"/>
        </w:rPr>
        <w:br/>
      </w:r>
      <w:r w:rsidR="00165299" w:rsidRPr="0057083C">
        <w:rPr>
          <w:rFonts w:ascii="宋体" w:hAnsi="宋体" w:cs="宋体" w:hint="eastAsia"/>
          <w:color w:val="000000"/>
          <w:kern w:val="0"/>
          <w:sz w:val="24"/>
        </w:rPr>
        <w:t xml:space="preserve">    </w:t>
      </w:r>
      <w:r w:rsidRPr="0057083C">
        <w:rPr>
          <w:rFonts w:ascii="宋体" w:hAnsi="宋体" w:cs="宋体"/>
          <w:color w:val="000000"/>
          <w:kern w:val="0"/>
          <w:sz w:val="24"/>
        </w:rPr>
        <w:t>对违犯规章制度，损坏、盗窃文献资料或设备者，按照校纪、法规予以处理。</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第二十一条 有条件的高等学校图书馆应尽可能向社会读者和社区读者开放。面向社会的文献信息和技术咨询服务，可根据材料和劳动的消耗或服务成果的实际效益收取适当费用。</w:t>
      </w:r>
      <w:r w:rsidRPr="0057083C">
        <w:rPr>
          <w:rFonts w:ascii="宋体" w:hAnsi="宋体" w:cs="宋体"/>
          <w:color w:val="000000"/>
          <w:kern w:val="0"/>
          <w:sz w:val="24"/>
        </w:rPr>
        <w:br/>
      </w:r>
      <w:r w:rsidRPr="0057083C">
        <w:rPr>
          <w:rFonts w:ascii="宋体" w:hAnsi="宋体" w:cs="宋体"/>
          <w:color w:val="000000"/>
          <w:kern w:val="0"/>
          <w:sz w:val="24"/>
        </w:rPr>
        <w:br/>
      </w:r>
      <w:r w:rsidR="00165299" w:rsidRPr="0057083C">
        <w:rPr>
          <w:rFonts w:ascii="宋体" w:hAnsi="宋体" w:cs="宋体" w:hint="eastAsia"/>
          <w:color w:val="000000"/>
          <w:kern w:val="0"/>
          <w:sz w:val="24"/>
        </w:rPr>
        <w:t xml:space="preserve">                  </w:t>
      </w:r>
      <w:r w:rsidR="00216881">
        <w:rPr>
          <w:rFonts w:ascii="宋体" w:hAnsi="宋体" w:cs="宋体" w:hint="eastAsia"/>
          <w:color w:val="000000"/>
          <w:kern w:val="0"/>
          <w:sz w:val="24"/>
        </w:rPr>
        <w:t xml:space="preserve">        </w:t>
      </w:r>
      <w:r w:rsidR="00165299" w:rsidRPr="00C06DFB">
        <w:rPr>
          <w:rFonts w:ascii="宋体" w:hAnsi="宋体" w:cs="宋体" w:hint="eastAsia"/>
          <w:b/>
          <w:color w:val="000000"/>
          <w:kern w:val="0"/>
          <w:sz w:val="24"/>
        </w:rPr>
        <w:t xml:space="preserve">第五章  </w:t>
      </w:r>
      <w:r w:rsidRPr="00C06DFB">
        <w:rPr>
          <w:rFonts w:ascii="宋体" w:hAnsi="宋体" w:cs="宋体"/>
          <w:b/>
          <w:color w:val="000000"/>
          <w:kern w:val="0"/>
          <w:sz w:val="24"/>
        </w:rPr>
        <w:t> 科学管理</w:t>
      </w:r>
      <w:r w:rsidR="00C06DFB" w:rsidRPr="00C06DFB">
        <w:rPr>
          <w:rFonts w:ascii="宋体" w:hAnsi="宋体" w:cs="宋体"/>
          <w:b/>
          <w:color w:val="000000"/>
          <w:kern w:val="0"/>
          <w:sz w:val="24"/>
        </w:rPr>
        <w:t xml:space="preserve"> </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第二十二条 高等学校图书馆应不断更新管理思想，完善管理措施，建立健全各项规章制度，制定业务工作规范，明确岗位职责，规定考核办法，保证贯彻执行。</w:t>
      </w:r>
      <w:r w:rsidRPr="0057083C">
        <w:rPr>
          <w:rFonts w:ascii="宋体" w:hAnsi="宋体" w:cs="宋体"/>
          <w:color w:val="000000"/>
          <w:kern w:val="0"/>
          <w:sz w:val="24"/>
        </w:rPr>
        <w:br/>
      </w:r>
      <w:r w:rsidR="00C06DFB">
        <w:rPr>
          <w:rFonts w:ascii="宋体" w:hAnsi="宋体" w:cs="宋体" w:hint="eastAsia"/>
          <w:color w:val="000000"/>
          <w:kern w:val="0"/>
          <w:sz w:val="24"/>
        </w:rPr>
        <w:lastRenderedPageBreak/>
        <w:t xml:space="preserve">    </w:t>
      </w:r>
      <w:r w:rsidRPr="0057083C">
        <w:rPr>
          <w:rFonts w:ascii="宋体" w:hAnsi="宋体" w:cs="宋体"/>
          <w:color w:val="000000"/>
          <w:kern w:val="0"/>
          <w:sz w:val="24"/>
        </w:rPr>
        <w:t>第二十三条 高等学校图书馆应积极采用现代化技术手段，严格遵循相关的国际国内标准，加强自动化、网络化、数字化建设，并随着新技术的应用调整作业流程，改变管理办法。</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第二十四条 高等学校图书馆应结合实际有计划地开展学术研究和交流活动，积极申报各级各类科研课题。有条件的还可根据需要，自行设立科研项目。</w:t>
      </w:r>
      <w:r w:rsidRPr="0057083C">
        <w:rPr>
          <w:rFonts w:ascii="宋体" w:hAnsi="宋体" w:cs="宋体"/>
          <w:color w:val="000000"/>
          <w:kern w:val="0"/>
          <w:sz w:val="24"/>
        </w:rPr>
        <w:br/>
      </w:r>
      <w:r w:rsidR="00165299" w:rsidRPr="0057083C">
        <w:rPr>
          <w:rFonts w:ascii="宋体" w:hAnsi="宋体" w:cs="宋体" w:hint="eastAsia"/>
          <w:color w:val="000000"/>
          <w:kern w:val="0"/>
          <w:sz w:val="24"/>
        </w:rPr>
        <w:t xml:space="preserve">    </w:t>
      </w:r>
      <w:r w:rsidRPr="0057083C">
        <w:rPr>
          <w:rFonts w:ascii="宋体" w:hAnsi="宋体" w:cs="宋体"/>
          <w:color w:val="000000"/>
          <w:kern w:val="0"/>
          <w:sz w:val="24"/>
        </w:rPr>
        <w:t>高等学校图书馆应积极开展国内外学术交流。有条件的可按国家有关规定申请加入国际学术组织。</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第二十五条 高等学校图书馆应定期对工作人员进行考核，考核结果作为聘任或解聘、晋升或降职、奖励或处分的依据。</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第二十六条 高等学校图书馆应注重工作数量、效果的统计和积累，按照有关规范做好统计工作。应妥善做好各类统计数据、文件档案的整理和保存。</w:t>
      </w:r>
    </w:p>
    <w:p w:rsidR="00C06DFB" w:rsidRDefault="00C06DFB" w:rsidP="00C06DFB">
      <w:pPr>
        <w:widowControl/>
        <w:spacing w:line="400" w:lineRule="exact"/>
        <w:jc w:val="center"/>
        <w:rPr>
          <w:rFonts w:ascii="宋体" w:hAnsi="宋体" w:cs="宋体"/>
          <w:color w:val="000000"/>
          <w:kern w:val="0"/>
          <w:sz w:val="24"/>
        </w:rPr>
      </w:pPr>
    </w:p>
    <w:p w:rsidR="00B83EB8" w:rsidRPr="00C06DFB" w:rsidRDefault="00B83EB8" w:rsidP="00C06DFB">
      <w:pPr>
        <w:widowControl/>
        <w:spacing w:line="400" w:lineRule="exact"/>
        <w:jc w:val="center"/>
        <w:rPr>
          <w:rFonts w:ascii="宋体" w:hAnsi="宋体" w:cs="宋体"/>
          <w:b/>
          <w:color w:val="000000"/>
          <w:kern w:val="0"/>
          <w:sz w:val="24"/>
        </w:rPr>
      </w:pPr>
      <w:r w:rsidRPr="00C06DFB">
        <w:rPr>
          <w:rFonts w:ascii="宋体" w:hAnsi="宋体" w:cs="宋体"/>
          <w:b/>
          <w:color w:val="000000"/>
          <w:kern w:val="0"/>
          <w:sz w:val="24"/>
        </w:rPr>
        <w:t>第六章</w:t>
      </w:r>
      <w:r w:rsidR="00165299" w:rsidRPr="00C06DFB">
        <w:rPr>
          <w:rFonts w:ascii="宋体" w:hAnsi="宋体" w:cs="宋体" w:hint="eastAsia"/>
          <w:b/>
          <w:color w:val="000000"/>
          <w:kern w:val="0"/>
          <w:sz w:val="24"/>
        </w:rPr>
        <w:t xml:space="preserve"> </w:t>
      </w:r>
      <w:r w:rsidRPr="00C06DFB">
        <w:rPr>
          <w:rFonts w:ascii="宋体" w:hAnsi="宋体" w:cs="宋体"/>
          <w:b/>
          <w:color w:val="000000"/>
          <w:kern w:val="0"/>
          <w:sz w:val="24"/>
        </w:rPr>
        <w:t xml:space="preserve"> 工作人员</w:t>
      </w:r>
    </w:p>
    <w:p w:rsidR="00B83EB8" w:rsidRPr="0057083C" w:rsidRDefault="00B83EB8" w:rsidP="00C06DFB">
      <w:pPr>
        <w:widowControl/>
        <w:spacing w:line="400" w:lineRule="exact"/>
        <w:ind w:firstLineChars="200" w:firstLine="480"/>
        <w:jc w:val="left"/>
        <w:rPr>
          <w:rFonts w:ascii="宋体" w:hAnsi="宋体" w:cs="宋体"/>
          <w:color w:val="000000"/>
          <w:kern w:val="0"/>
          <w:sz w:val="24"/>
        </w:rPr>
      </w:pPr>
      <w:r w:rsidRPr="0057083C">
        <w:rPr>
          <w:rFonts w:ascii="宋体" w:hAnsi="宋体" w:cs="宋体"/>
          <w:color w:val="000000"/>
          <w:kern w:val="0"/>
          <w:sz w:val="24"/>
        </w:rPr>
        <w:t>第二十七条 高等学校图书馆工作人员应忠诚于人民的教育事业，恪守职业道德，认真履行岗位职责。</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第二十八条 高等学校应根据读者人数、资源数量、服务项目与时间、设备设施维护的要求、馆舍分布等因素，配备相应的图书馆工作人员。</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第二十九条 高等学校应加强图书馆的专业队伍建设，按照合理的结构比例，有计划地聘任多种学科的专业人员。高等学校图书馆的专业人员应具有大专以上学历，其中本科以上学历者应逐步达到60%以上。</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第三十条 高等学校鼓励图书馆专业人员同时掌握图书馆学和一门以上其他学科的知识，重视培养高层次的学科专家。鼓励专业人员通过脱产或在职学习提高学历层次和学术水平。</w:t>
      </w:r>
      <w:r w:rsidRPr="0057083C">
        <w:rPr>
          <w:rFonts w:ascii="宋体" w:hAnsi="宋体" w:cs="宋体"/>
          <w:color w:val="000000"/>
          <w:kern w:val="0"/>
          <w:sz w:val="24"/>
        </w:rPr>
        <w:br/>
      </w:r>
      <w:r w:rsidR="00165299" w:rsidRPr="0057083C">
        <w:rPr>
          <w:rFonts w:ascii="宋体" w:hAnsi="宋体" w:cs="宋体" w:hint="eastAsia"/>
          <w:color w:val="000000"/>
          <w:kern w:val="0"/>
          <w:sz w:val="24"/>
        </w:rPr>
        <w:t xml:space="preserve">    </w:t>
      </w:r>
      <w:r w:rsidRPr="0057083C">
        <w:rPr>
          <w:rFonts w:ascii="宋体" w:hAnsi="宋体" w:cs="宋体"/>
          <w:color w:val="000000"/>
          <w:kern w:val="0"/>
          <w:sz w:val="24"/>
        </w:rPr>
        <w:t>高等学校图书馆应结合工作需要，有计划地安排工作人员的在职进修或培训。</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第三十一条 高等学校图书馆和院系(所)资料室的专业技术人员按照国家有关规定，实行专业技术职务聘任制，享受相应待遇。</w:t>
      </w:r>
      <w:r w:rsidRPr="0057083C">
        <w:rPr>
          <w:rFonts w:ascii="宋体" w:hAnsi="宋体" w:cs="宋体"/>
          <w:color w:val="000000"/>
          <w:kern w:val="0"/>
          <w:sz w:val="24"/>
        </w:rPr>
        <w:br/>
        <w:t>第三十二条 高等学校对于在图书馆从事特种工作的人员，按国家规定给予相应的劳保待遇。</w:t>
      </w:r>
    </w:p>
    <w:p w:rsidR="00B83EB8" w:rsidRPr="00C06DFB" w:rsidRDefault="00B83EB8" w:rsidP="00C06DFB">
      <w:pPr>
        <w:widowControl/>
        <w:spacing w:line="400" w:lineRule="exact"/>
        <w:jc w:val="center"/>
        <w:rPr>
          <w:rFonts w:ascii="宋体" w:hAnsi="宋体" w:cs="宋体"/>
          <w:b/>
          <w:color w:val="000000"/>
          <w:kern w:val="0"/>
          <w:sz w:val="24"/>
        </w:rPr>
      </w:pPr>
      <w:r w:rsidRPr="0057083C">
        <w:rPr>
          <w:rFonts w:ascii="宋体" w:hAnsi="宋体" w:cs="宋体"/>
          <w:color w:val="000000"/>
          <w:kern w:val="0"/>
          <w:sz w:val="24"/>
        </w:rPr>
        <w:br/>
      </w:r>
      <w:r w:rsidRPr="00C06DFB">
        <w:rPr>
          <w:rFonts w:ascii="宋体" w:hAnsi="宋体" w:cs="宋体"/>
          <w:b/>
          <w:color w:val="000000"/>
          <w:kern w:val="0"/>
          <w:sz w:val="24"/>
        </w:rPr>
        <w:t>第七章 经费、馆舍、设备</w:t>
      </w:r>
    </w:p>
    <w:p w:rsidR="00165299" w:rsidRPr="0057083C" w:rsidRDefault="00B83EB8" w:rsidP="00C06DFB">
      <w:pPr>
        <w:widowControl/>
        <w:spacing w:line="400" w:lineRule="exact"/>
        <w:ind w:firstLineChars="199" w:firstLine="478"/>
        <w:jc w:val="left"/>
        <w:rPr>
          <w:rFonts w:ascii="宋体" w:hAnsi="宋体" w:cs="宋体"/>
          <w:color w:val="000000"/>
          <w:kern w:val="0"/>
          <w:sz w:val="24"/>
        </w:rPr>
      </w:pPr>
      <w:r w:rsidRPr="0057083C">
        <w:rPr>
          <w:rFonts w:ascii="宋体" w:hAnsi="宋体" w:cs="宋体"/>
          <w:color w:val="000000"/>
          <w:kern w:val="0"/>
          <w:sz w:val="24"/>
        </w:rPr>
        <w:t>第三十三条 高等学校应保证图书馆正常运行和持续发展所必需的经费和物质条件。</w:t>
      </w:r>
      <w:r w:rsidRPr="0057083C">
        <w:rPr>
          <w:rFonts w:ascii="宋体" w:hAnsi="宋体" w:cs="宋体"/>
          <w:color w:val="000000"/>
          <w:kern w:val="0"/>
          <w:sz w:val="24"/>
        </w:rPr>
        <w:br/>
      </w:r>
      <w:r w:rsidRPr="0057083C">
        <w:rPr>
          <w:rFonts w:ascii="宋体" w:hAnsi="宋体" w:cs="宋体"/>
          <w:color w:val="000000"/>
          <w:kern w:val="0"/>
          <w:sz w:val="24"/>
        </w:rPr>
        <w:lastRenderedPageBreak/>
        <w:t>高等学校图书馆应注重办馆效益，科学合理地使用经费。</w:t>
      </w:r>
      <w:r w:rsidRPr="0057083C">
        <w:rPr>
          <w:rFonts w:ascii="宋体" w:hAnsi="宋体" w:cs="宋体"/>
          <w:color w:val="000000"/>
          <w:kern w:val="0"/>
          <w:sz w:val="24"/>
        </w:rPr>
        <w:br/>
        <w:t>高等学校图书馆可依法接受捐赠和资助。</w:t>
      </w:r>
    </w:p>
    <w:p w:rsidR="00165299" w:rsidRPr="0057083C" w:rsidRDefault="00B83EB8" w:rsidP="00C06DFB">
      <w:pPr>
        <w:widowControl/>
        <w:spacing w:line="400" w:lineRule="exact"/>
        <w:ind w:leftChars="1" w:left="2" w:firstLineChars="200" w:firstLine="480"/>
        <w:jc w:val="left"/>
        <w:rPr>
          <w:rFonts w:ascii="宋体" w:hAnsi="宋体" w:cs="宋体"/>
          <w:color w:val="000000"/>
          <w:kern w:val="0"/>
          <w:sz w:val="24"/>
        </w:rPr>
      </w:pPr>
      <w:r w:rsidRPr="0057083C">
        <w:rPr>
          <w:rFonts w:ascii="宋体" w:hAnsi="宋体" w:cs="宋体"/>
          <w:color w:val="000000"/>
          <w:kern w:val="0"/>
          <w:sz w:val="24"/>
        </w:rPr>
        <w:t>第三十四条 高等学校图书馆的经费列入学校预算。高等学校图书馆的经费包括运行费和专项经费。运行费主要包括文献信息资源购置费、设备设施维护费、办公费等。</w:t>
      </w:r>
    </w:p>
    <w:p w:rsidR="00B83EB8" w:rsidRPr="0057083C" w:rsidRDefault="00B83EB8" w:rsidP="00C06DFB">
      <w:pPr>
        <w:widowControl/>
        <w:spacing w:line="400" w:lineRule="exact"/>
        <w:ind w:firstLineChars="200" w:firstLine="480"/>
        <w:jc w:val="left"/>
        <w:rPr>
          <w:rFonts w:ascii="宋体" w:hAnsi="宋体" w:cs="宋体"/>
          <w:color w:val="000000"/>
          <w:kern w:val="0"/>
          <w:sz w:val="24"/>
        </w:rPr>
      </w:pPr>
      <w:r w:rsidRPr="0057083C">
        <w:rPr>
          <w:rFonts w:ascii="宋体" w:hAnsi="宋体" w:cs="宋体"/>
          <w:color w:val="000000"/>
          <w:kern w:val="0"/>
          <w:sz w:val="24"/>
        </w:rPr>
        <w:t>第三十五条 高等学校图书馆的文献信息资源购置费应与学校教学和科学研究的需要相适应，并根据学校的发展逐年增加。生均年购文献量应不低于教育部的评估指标。</w:t>
      </w:r>
      <w:r w:rsidRPr="0057083C">
        <w:rPr>
          <w:rFonts w:ascii="宋体" w:hAnsi="宋体" w:cs="宋体"/>
          <w:color w:val="000000"/>
          <w:kern w:val="0"/>
          <w:sz w:val="24"/>
        </w:rPr>
        <w:br/>
      </w:r>
      <w:r w:rsidR="00165299" w:rsidRPr="0057083C">
        <w:rPr>
          <w:rFonts w:ascii="宋体" w:hAnsi="宋体" w:cs="宋体" w:hint="eastAsia"/>
          <w:color w:val="000000"/>
          <w:kern w:val="0"/>
          <w:sz w:val="24"/>
        </w:rPr>
        <w:t xml:space="preserve">     </w:t>
      </w:r>
      <w:r w:rsidRPr="0057083C">
        <w:rPr>
          <w:rFonts w:ascii="宋体" w:hAnsi="宋体" w:cs="宋体"/>
          <w:color w:val="000000"/>
          <w:kern w:val="0"/>
          <w:sz w:val="24"/>
        </w:rPr>
        <w:t>高等学校的文献信息资源购置费由图书馆统筹安排，合理使用。</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第三十六条 高等学校应按照国家有关标准，建造独立专用的图书馆馆舍。馆舍建筑应充分考虑学校发展规模，适应现代化管理的需要，满足图书馆业务功能的要求，具有调整的灵活性。</w:t>
      </w:r>
      <w:r w:rsidRPr="0057083C">
        <w:rPr>
          <w:rFonts w:ascii="宋体" w:hAnsi="宋体" w:cs="宋体"/>
          <w:color w:val="000000"/>
          <w:kern w:val="0"/>
          <w:sz w:val="24"/>
        </w:rPr>
        <w:br/>
      </w:r>
      <w:r w:rsidR="00165299" w:rsidRPr="0057083C">
        <w:rPr>
          <w:rFonts w:ascii="宋体" w:hAnsi="宋体" w:cs="宋体" w:hint="eastAsia"/>
          <w:color w:val="000000"/>
          <w:kern w:val="0"/>
          <w:sz w:val="24"/>
        </w:rPr>
        <w:t xml:space="preserve">    </w:t>
      </w:r>
      <w:r w:rsidRPr="0057083C">
        <w:rPr>
          <w:rFonts w:ascii="宋体" w:hAnsi="宋体" w:cs="宋体"/>
          <w:color w:val="000000"/>
          <w:kern w:val="0"/>
          <w:sz w:val="24"/>
        </w:rPr>
        <w:t>应做好图书馆的馆舍、设备维修工作，注意内外环境的美化绿化，落实防火、防水等各项安全防护措施，改善灯光、通风、防寒防暑等条件，为师生创造良好的学习和研究环境。</w:t>
      </w:r>
      <w:r w:rsidRPr="0057083C">
        <w:rPr>
          <w:rFonts w:ascii="宋体" w:hAnsi="宋体" w:cs="宋体"/>
          <w:color w:val="000000"/>
          <w:kern w:val="0"/>
          <w:sz w:val="24"/>
        </w:rPr>
        <w:br/>
      </w:r>
      <w:r w:rsidR="00C06DFB">
        <w:rPr>
          <w:rFonts w:ascii="宋体" w:hAnsi="宋体" w:cs="宋体" w:hint="eastAsia"/>
          <w:color w:val="000000"/>
          <w:kern w:val="0"/>
          <w:sz w:val="24"/>
        </w:rPr>
        <w:t xml:space="preserve">    </w:t>
      </w:r>
      <w:r w:rsidRPr="0057083C">
        <w:rPr>
          <w:rFonts w:ascii="宋体" w:hAnsi="宋体" w:cs="宋体"/>
          <w:color w:val="000000"/>
          <w:kern w:val="0"/>
          <w:sz w:val="24"/>
        </w:rPr>
        <w:t>第三十七条 高等学校应有计划地为图书馆配备办公和服务所需的各种家具、用品和设备，尤其要重视自动化网络化等现代信息基础设施的建设，并</w:t>
      </w:r>
      <w:proofErr w:type="gramStart"/>
      <w:r w:rsidRPr="0057083C">
        <w:rPr>
          <w:rFonts w:ascii="宋体" w:hAnsi="宋体" w:cs="宋体"/>
          <w:color w:val="000000"/>
          <w:kern w:val="0"/>
          <w:sz w:val="24"/>
        </w:rPr>
        <w:t>及时维护</w:t>
      </w:r>
      <w:proofErr w:type="gramEnd"/>
      <w:r w:rsidRPr="0057083C">
        <w:rPr>
          <w:rFonts w:ascii="宋体" w:hAnsi="宋体" w:cs="宋体"/>
          <w:color w:val="000000"/>
          <w:kern w:val="0"/>
          <w:sz w:val="24"/>
        </w:rPr>
        <w:t>和更新。</w:t>
      </w:r>
    </w:p>
    <w:p w:rsidR="00B83EB8" w:rsidRPr="0057083C" w:rsidRDefault="00B83EB8" w:rsidP="00C06DFB">
      <w:pPr>
        <w:widowControl/>
        <w:spacing w:line="400" w:lineRule="exact"/>
        <w:jc w:val="center"/>
        <w:rPr>
          <w:rFonts w:ascii="宋体" w:hAnsi="宋体" w:cs="宋体"/>
          <w:color w:val="000000"/>
          <w:kern w:val="0"/>
          <w:sz w:val="24"/>
        </w:rPr>
      </w:pPr>
      <w:r w:rsidRPr="0057083C">
        <w:rPr>
          <w:rFonts w:ascii="宋体" w:hAnsi="宋体" w:cs="宋体"/>
          <w:color w:val="000000"/>
          <w:kern w:val="0"/>
          <w:sz w:val="24"/>
        </w:rPr>
        <w:t>第八章 附则</w:t>
      </w:r>
    </w:p>
    <w:p w:rsidR="00C06DFB" w:rsidRDefault="00B83EB8" w:rsidP="00C06DFB">
      <w:pPr>
        <w:widowControl/>
        <w:spacing w:line="400" w:lineRule="exact"/>
        <w:ind w:firstLineChars="200" w:firstLine="480"/>
        <w:jc w:val="left"/>
        <w:rPr>
          <w:rFonts w:ascii="宋体" w:hAnsi="宋体" w:cs="宋体"/>
          <w:color w:val="000000"/>
          <w:kern w:val="0"/>
          <w:sz w:val="24"/>
        </w:rPr>
      </w:pPr>
      <w:r w:rsidRPr="0057083C">
        <w:rPr>
          <w:rFonts w:ascii="宋体" w:hAnsi="宋体" w:cs="宋体"/>
          <w:color w:val="000000"/>
          <w:kern w:val="0"/>
          <w:sz w:val="24"/>
        </w:rPr>
        <w:t>第三十八条 本规程适用于全日制普通高等学校。其他高等学校可参照执行。</w:t>
      </w:r>
    </w:p>
    <w:p w:rsidR="00C06DFB" w:rsidRDefault="00B83EB8" w:rsidP="00C06DFB">
      <w:pPr>
        <w:widowControl/>
        <w:spacing w:line="400" w:lineRule="exact"/>
        <w:ind w:firstLineChars="200" w:firstLine="480"/>
        <w:jc w:val="left"/>
        <w:rPr>
          <w:rFonts w:ascii="宋体" w:hAnsi="宋体" w:cs="宋体"/>
          <w:color w:val="000000"/>
          <w:kern w:val="0"/>
          <w:sz w:val="24"/>
        </w:rPr>
      </w:pPr>
      <w:r w:rsidRPr="0057083C">
        <w:rPr>
          <w:rFonts w:ascii="宋体" w:hAnsi="宋体" w:cs="宋体"/>
          <w:color w:val="000000"/>
          <w:kern w:val="0"/>
          <w:sz w:val="24"/>
        </w:rPr>
        <w:t>第三十九条 各级教育行政部门应对各高等学校执行本规程的情况进行检查和评估。检查和评估的办法及标准另订。</w:t>
      </w:r>
    </w:p>
    <w:p w:rsidR="00C06DFB" w:rsidRDefault="00B83EB8" w:rsidP="00C06DFB">
      <w:pPr>
        <w:widowControl/>
        <w:spacing w:line="400" w:lineRule="exact"/>
        <w:ind w:firstLineChars="200" w:firstLine="480"/>
        <w:jc w:val="left"/>
        <w:rPr>
          <w:rFonts w:ascii="宋体" w:hAnsi="宋体" w:cs="宋体"/>
          <w:color w:val="000000"/>
          <w:kern w:val="0"/>
          <w:sz w:val="24"/>
        </w:rPr>
      </w:pPr>
      <w:r w:rsidRPr="0057083C">
        <w:rPr>
          <w:rFonts w:ascii="宋体" w:hAnsi="宋体" w:cs="宋体"/>
          <w:color w:val="000000"/>
          <w:kern w:val="0"/>
          <w:sz w:val="24"/>
        </w:rPr>
        <w:t>第四十条 本规程由教育部负责解释。</w:t>
      </w:r>
    </w:p>
    <w:p w:rsidR="00B83EB8" w:rsidRPr="0057083C" w:rsidRDefault="00B83EB8" w:rsidP="00C06DFB">
      <w:pPr>
        <w:widowControl/>
        <w:spacing w:line="400" w:lineRule="exact"/>
        <w:ind w:firstLineChars="200" w:firstLine="480"/>
        <w:jc w:val="left"/>
        <w:rPr>
          <w:rFonts w:ascii="宋体" w:hAnsi="宋体" w:cs="宋体"/>
          <w:color w:val="000000"/>
          <w:kern w:val="0"/>
          <w:sz w:val="24"/>
        </w:rPr>
      </w:pPr>
      <w:r w:rsidRPr="0057083C">
        <w:rPr>
          <w:rFonts w:ascii="宋体" w:hAnsi="宋体" w:cs="宋体"/>
          <w:color w:val="000000"/>
          <w:kern w:val="0"/>
          <w:sz w:val="24"/>
        </w:rPr>
        <w:t>第四十一条 本规程自公布之日起施行。原国家教育委员会</w:t>
      </w:r>
      <w:smartTag w:uri="urn:schemas-microsoft-com:office:smarttags" w:element="chsdate">
        <w:smartTagPr>
          <w:attr w:name="IsROCDate" w:val="False"/>
          <w:attr w:name="IsLunarDate" w:val="False"/>
          <w:attr w:name="Day" w:val="25"/>
          <w:attr w:name="Month" w:val="7"/>
          <w:attr w:name="Year" w:val="1987"/>
        </w:smartTagPr>
        <w:r w:rsidRPr="0057083C">
          <w:rPr>
            <w:rFonts w:ascii="宋体" w:hAnsi="宋体" w:cs="宋体"/>
            <w:color w:val="000000"/>
            <w:kern w:val="0"/>
            <w:sz w:val="24"/>
          </w:rPr>
          <w:t>1987年7月25日</w:t>
        </w:r>
      </w:smartTag>
      <w:r w:rsidRPr="0057083C">
        <w:rPr>
          <w:rFonts w:ascii="宋体" w:hAnsi="宋体" w:cs="宋体"/>
          <w:color w:val="000000"/>
          <w:kern w:val="0"/>
          <w:sz w:val="24"/>
        </w:rPr>
        <w:t>发布的《普通高等学校图书馆规程》同时废止。</w:t>
      </w:r>
    </w:p>
    <w:p w:rsidR="00C06DFB" w:rsidRDefault="004C40AF" w:rsidP="00C06DFB">
      <w:pPr>
        <w:spacing w:line="400" w:lineRule="exact"/>
        <w:rPr>
          <w:rFonts w:ascii="宋体" w:hAnsi="宋体" w:cs="宋体"/>
          <w:color w:val="000000"/>
          <w:kern w:val="0"/>
          <w:sz w:val="24"/>
        </w:rPr>
      </w:pPr>
      <w:r w:rsidRPr="0057083C">
        <w:rPr>
          <w:rFonts w:ascii="宋体" w:hAnsi="宋体" w:cs="宋体" w:hint="eastAsia"/>
          <w:color w:val="000000"/>
          <w:kern w:val="0"/>
          <w:sz w:val="24"/>
        </w:rPr>
        <w:t xml:space="preserve"> </w:t>
      </w:r>
    </w:p>
    <w:p w:rsidR="004C40AF" w:rsidRPr="0057083C" w:rsidRDefault="004C40AF" w:rsidP="00C06DFB">
      <w:pPr>
        <w:spacing w:line="400" w:lineRule="exact"/>
        <w:rPr>
          <w:rFonts w:ascii="宋体" w:hAnsi="宋体" w:cs="宋体"/>
          <w:color w:val="000000"/>
          <w:kern w:val="0"/>
          <w:sz w:val="24"/>
        </w:rPr>
      </w:pPr>
      <w:r w:rsidRPr="0057083C">
        <w:rPr>
          <w:rFonts w:ascii="宋体" w:hAnsi="宋体" w:cs="宋体" w:hint="eastAsia"/>
          <w:color w:val="000000"/>
          <w:kern w:val="0"/>
          <w:sz w:val="24"/>
        </w:rPr>
        <w:t>（</w:t>
      </w:r>
      <w:proofErr w:type="gramStart"/>
      <w:r w:rsidRPr="0057083C">
        <w:rPr>
          <w:rFonts w:ascii="宋体" w:hAnsi="宋体"/>
          <w:sz w:val="24"/>
        </w:rPr>
        <w:t>教高</w:t>
      </w:r>
      <w:proofErr w:type="gramEnd"/>
      <w:r w:rsidRPr="0057083C">
        <w:rPr>
          <w:rFonts w:ascii="宋体" w:hAnsi="宋体"/>
          <w:sz w:val="24"/>
        </w:rPr>
        <w:t>[2002]3号</w:t>
      </w:r>
      <w:r w:rsidRPr="0057083C">
        <w:rPr>
          <w:rFonts w:ascii="宋体" w:hAnsi="宋体" w:hint="eastAsia"/>
          <w:sz w:val="24"/>
        </w:rPr>
        <w:t xml:space="preserve"> </w:t>
      </w:r>
      <w:smartTag w:uri="urn:schemas-microsoft-com:office:smarttags" w:element="chsdate">
        <w:smartTagPr>
          <w:attr w:name="IsROCDate" w:val="False"/>
          <w:attr w:name="IsLunarDate" w:val="False"/>
          <w:attr w:name="Day" w:val="26"/>
          <w:attr w:name="Month" w:val="2"/>
          <w:attr w:name="Year" w:val="2002"/>
        </w:smartTagPr>
        <w:r w:rsidRPr="0057083C">
          <w:rPr>
            <w:rFonts w:ascii="宋体" w:hAnsi="宋体"/>
            <w:sz w:val="24"/>
          </w:rPr>
          <w:t>2002年2月26日</w:t>
        </w:r>
      </w:smartTag>
      <w:r w:rsidRPr="0057083C">
        <w:rPr>
          <w:rFonts w:ascii="宋体" w:hAnsi="宋体"/>
          <w:sz w:val="24"/>
        </w:rPr>
        <w:t>印发</w:t>
      </w:r>
      <w:r w:rsidR="00597BC3" w:rsidRPr="0057083C">
        <w:rPr>
          <w:rFonts w:ascii="宋体" w:hAnsi="宋体" w:hint="eastAsia"/>
          <w:sz w:val="24"/>
        </w:rPr>
        <w:t>，</w:t>
      </w:r>
      <w:smartTag w:uri="urn:schemas-microsoft-com:office:smarttags" w:element="chsdate">
        <w:smartTagPr>
          <w:attr w:name="IsROCDate" w:val="False"/>
          <w:attr w:name="IsLunarDate" w:val="False"/>
          <w:attr w:name="Day" w:val="11"/>
          <w:attr w:name="Month" w:val="05"/>
          <w:attr w:name="Year" w:val="2005"/>
        </w:smartTagPr>
        <w:r w:rsidRPr="0057083C">
          <w:rPr>
            <w:rFonts w:ascii="宋体" w:hAnsi="宋体" w:cs="宋体" w:hint="eastAsia"/>
            <w:color w:val="000000"/>
            <w:kern w:val="0"/>
            <w:sz w:val="24"/>
          </w:rPr>
          <w:t>2005年05月11日</w:t>
        </w:r>
      </w:smartTag>
      <w:r w:rsidRPr="0057083C">
        <w:rPr>
          <w:rFonts w:ascii="宋体" w:hAnsi="宋体" w:cs="宋体" w:hint="eastAsia"/>
          <w:color w:val="000000"/>
          <w:kern w:val="0"/>
          <w:sz w:val="24"/>
        </w:rPr>
        <w:t>修订版</w:t>
      </w:r>
      <w:r w:rsidR="00597BC3" w:rsidRPr="0057083C">
        <w:rPr>
          <w:rFonts w:ascii="宋体" w:hAnsi="宋体" w:cs="宋体" w:hint="eastAsia"/>
          <w:color w:val="000000"/>
          <w:kern w:val="0"/>
          <w:sz w:val="24"/>
        </w:rPr>
        <w:t>。</w:t>
      </w:r>
      <w:r w:rsidRPr="0057083C">
        <w:rPr>
          <w:rFonts w:ascii="宋体" w:hAnsi="宋体" w:cs="宋体" w:hint="eastAsia"/>
          <w:color w:val="000000"/>
          <w:kern w:val="0"/>
          <w:sz w:val="24"/>
        </w:rPr>
        <w:t>录自图工委网站</w:t>
      </w:r>
      <w:r w:rsidR="0084114A" w:rsidRPr="0057083C">
        <w:rPr>
          <w:rFonts w:ascii="宋体" w:hAnsi="宋体" w:cs="宋体" w:hint="eastAsia"/>
          <w:color w:val="000000"/>
          <w:kern w:val="0"/>
          <w:sz w:val="24"/>
        </w:rPr>
        <w:t>：</w:t>
      </w:r>
      <w:r w:rsidR="0084114A" w:rsidRPr="0057083C">
        <w:rPr>
          <w:rFonts w:ascii="宋体" w:hAnsi="宋体" w:cs="宋体"/>
          <w:color w:val="000000"/>
          <w:kern w:val="0"/>
          <w:sz w:val="24"/>
        </w:rPr>
        <w:t>http://www.scal.edu.cn/tugongwei</w:t>
      </w:r>
      <w:r w:rsidRPr="0057083C">
        <w:rPr>
          <w:rFonts w:ascii="宋体" w:hAnsi="宋体" w:cs="宋体" w:hint="eastAsia"/>
          <w:color w:val="000000"/>
          <w:kern w:val="0"/>
          <w:sz w:val="24"/>
        </w:rPr>
        <w:t xml:space="preserve">） </w:t>
      </w:r>
    </w:p>
    <w:p w:rsidR="008F2A4F" w:rsidRPr="0057083C" w:rsidRDefault="008F2A4F" w:rsidP="0057083C">
      <w:pPr>
        <w:widowControl/>
        <w:spacing w:line="380" w:lineRule="exact"/>
        <w:jc w:val="center"/>
        <w:rPr>
          <w:rFonts w:ascii="宋体" w:hAnsi="宋体" w:cs="宋体"/>
          <w:b/>
          <w:kern w:val="0"/>
          <w:sz w:val="24"/>
        </w:rPr>
      </w:pPr>
    </w:p>
    <w:p w:rsidR="009C238D" w:rsidRDefault="00BA0844" w:rsidP="009C238D">
      <w:pPr>
        <w:pStyle w:val="1"/>
        <w:spacing w:before="0" w:after="0" w:line="240" w:lineRule="auto"/>
        <w:jc w:val="center"/>
        <w:rPr>
          <w:kern w:val="0"/>
          <w:sz w:val="32"/>
          <w:szCs w:val="32"/>
        </w:rPr>
      </w:pPr>
      <w:r>
        <w:rPr>
          <w:kern w:val="0"/>
        </w:rPr>
        <w:br w:type="page"/>
      </w:r>
      <w:bookmarkStart w:id="15" w:name="_Toc265152896"/>
      <w:r w:rsidR="00165299" w:rsidRPr="00B24861">
        <w:rPr>
          <w:kern w:val="0"/>
          <w:sz w:val="32"/>
          <w:szCs w:val="32"/>
        </w:rPr>
        <w:lastRenderedPageBreak/>
        <w:t>教育部办公厅</w:t>
      </w:r>
      <w:bookmarkStart w:id="16" w:name="_Toc265072977"/>
      <w:bookmarkStart w:id="17" w:name="_Toc265075528"/>
      <w:bookmarkStart w:id="18" w:name="_Toc265075873"/>
      <w:bookmarkStart w:id="19" w:name="_Toc265136730"/>
      <w:bookmarkStart w:id="20" w:name="_Toc265152510"/>
      <w:bookmarkStart w:id="21" w:name="_Toc265152897"/>
      <w:bookmarkEnd w:id="15"/>
      <w:r w:rsidR="00165299" w:rsidRPr="00B24861">
        <w:rPr>
          <w:kern w:val="0"/>
          <w:sz w:val="32"/>
          <w:szCs w:val="32"/>
        </w:rPr>
        <w:t>关于加强各类高等学校</w:t>
      </w:r>
    </w:p>
    <w:p w:rsidR="00165299" w:rsidRPr="00B24861" w:rsidRDefault="00165299" w:rsidP="009C238D">
      <w:pPr>
        <w:pStyle w:val="1"/>
        <w:spacing w:before="0" w:after="0" w:line="240" w:lineRule="auto"/>
        <w:jc w:val="center"/>
        <w:rPr>
          <w:kern w:val="0"/>
          <w:sz w:val="32"/>
          <w:szCs w:val="32"/>
        </w:rPr>
      </w:pPr>
      <w:r w:rsidRPr="00B24861">
        <w:rPr>
          <w:kern w:val="0"/>
          <w:sz w:val="32"/>
          <w:szCs w:val="32"/>
        </w:rPr>
        <w:t>教材和图书采购管理工作的通知</w:t>
      </w:r>
      <w:bookmarkEnd w:id="16"/>
      <w:bookmarkEnd w:id="17"/>
      <w:bookmarkEnd w:id="18"/>
      <w:bookmarkEnd w:id="19"/>
      <w:bookmarkEnd w:id="20"/>
      <w:bookmarkEnd w:id="21"/>
    </w:p>
    <w:p w:rsidR="00BA0844" w:rsidRPr="00B24861" w:rsidRDefault="00165299" w:rsidP="00C3567E">
      <w:pPr>
        <w:widowControl/>
        <w:spacing w:afterLines="50" w:line="380" w:lineRule="exact"/>
        <w:jc w:val="center"/>
        <w:rPr>
          <w:rFonts w:ascii="宋体" w:hAnsi="宋体"/>
          <w:sz w:val="24"/>
        </w:rPr>
      </w:pPr>
      <w:proofErr w:type="gramStart"/>
      <w:r w:rsidRPr="0057083C">
        <w:rPr>
          <w:rFonts w:ascii="宋体" w:hAnsi="宋体"/>
          <w:sz w:val="24"/>
        </w:rPr>
        <w:t>教办厅</w:t>
      </w:r>
      <w:proofErr w:type="gramEnd"/>
      <w:r w:rsidRPr="0057083C">
        <w:rPr>
          <w:rFonts w:ascii="宋体" w:hAnsi="宋体"/>
          <w:sz w:val="24"/>
        </w:rPr>
        <w:t>[2006]11号</w:t>
      </w:r>
    </w:p>
    <w:p w:rsidR="00165299" w:rsidRPr="0057083C" w:rsidRDefault="00165299" w:rsidP="00C06DFB">
      <w:pPr>
        <w:widowControl/>
        <w:spacing w:line="400" w:lineRule="exact"/>
        <w:jc w:val="left"/>
        <w:rPr>
          <w:rFonts w:ascii="宋体" w:hAnsi="宋体" w:cs="宋体"/>
          <w:kern w:val="0"/>
          <w:sz w:val="24"/>
        </w:rPr>
      </w:pPr>
      <w:r w:rsidRPr="0057083C">
        <w:rPr>
          <w:rFonts w:ascii="宋体" w:hAnsi="宋体" w:cs="宋体" w:hint="eastAsia"/>
          <w:kern w:val="0"/>
          <w:sz w:val="24"/>
        </w:rPr>
        <w:t></w:t>
      </w:r>
      <w:r w:rsidR="00032FCC">
        <w:rPr>
          <w:rFonts w:ascii="宋体" w:hAnsi="宋体" w:cs="宋体"/>
          <w:kern w:val="0"/>
          <w:sz w:val="24"/>
        </w:rPr>
        <w:t>为加强和规范</w:t>
      </w:r>
      <w:r w:rsidR="00032FCC">
        <w:rPr>
          <w:rFonts w:ascii="宋体" w:hAnsi="宋体" w:cs="宋体" w:hint="eastAsia"/>
          <w:kern w:val="0"/>
          <w:sz w:val="24"/>
        </w:rPr>
        <w:t>各</w:t>
      </w:r>
      <w:r w:rsidR="00032FCC">
        <w:rPr>
          <w:rFonts w:ascii="宋体" w:hAnsi="宋体" w:cs="宋体"/>
          <w:kern w:val="0"/>
          <w:sz w:val="24"/>
        </w:rPr>
        <w:t>类高等学校教材和</w:t>
      </w:r>
      <w:r w:rsidR="00032FCC">
        <w:rPr>
          <w:rFonts w:ascii="宋体" w:hAnsi="宋体" w:cs="宋体" w:hint="eastAsia"/>
          <w:kern w:val="0"/>
          <w:sz w:val="24"/>
        </w:rPr>
        <w:t>图</w:t>
      </w:r>
      <w:r w:rsidRPr="0057083C">
        <w:rPr>
          <w:rFonts w:ascii="宋体" w:hAnsi="宋体" w:cs="宋体"/>
          <w:kern w:val="0"/>
          <w:sz w:val="24"/>
        </w:rPr>
        <w:t>书采购的管理工作，杜绝违反财经纪律和商业贿赂等违纪违法问题的发生，现根据国家法律法规的有关规定，就有关事项通知如下：</w:t>
      </w:r>
    </w:p>
    <w:p w:rsidR="00165299" w:rsidRPr="0057083C" w:rsidRDefault="00165299" w:rsidP="00C06DFB">
      <w:pPr>
        <w:widowControl/>
        <w:spacing w:line="400" w:lineRule="exact"/>
        <w:jc w:val="left"/>
        <w:rPr>
          <w:rFonts w:ascii="宋体" w:hAnsi="宋体" w:cs="宋体"/>
          <w:kern w:val="0"/>
          <w:sz w:val="24"/>
        </w:rPr>
      </w:pPr>
      <w:r w:rsidRPr="0057083C">
        <w:rPr>
          <w:rFonts w:ascii="宋体" w:hAnsi="宋体" w:cs="宋体" w:hint="eastAsia"/>
          <w:kern w:val="0"/>
          <w:sz w:val="24"/>
        </w:rPr>
        <w:t></w:t>
      </w:r>
      <w:r w:rsidRPr="0057083C">
        <w:rPr>
          <w:rFonts w:ascii="宋体" w:hAnsi="宋体" w:cs="宋体"/>
          <w:kern w:val="0"/>
          <w:sz w:val="24"/>
        </w:rPr>
        <w:t>一、各高校要从服务学生和教师、保证正常教学活动出发，加强对</w:t>
      </w:r>
      <w:r w:rsidR="00032FCC">
        <w:rPr>
          <w:rFonts w:ascii="宋体" w:hAnsi="宋体" w:cs="宋体"/>
          <w:kern w:val="0"/>
          <w:sz w:val="24"/>
        </w:rPr>
        <w:t>教材和图书采购工作的规范和管理。学校要全面统筹安排教材和图书的</w:t>
      </w:r>
      <w:r w:rsidR="00032FCC">
        <w:rPr>
          <w:rFonts w:ascii="宋体" w:hAnsi="宋体" w:cs="宋体" w:hint="eastAsia"/>
          <w:kern w:val="0"/>
          <w:sz w:val="24"/>
        </w:rPr>
        <w:t>采</w:t>
      </w:r>
      <w:r w:rsidR="00032FCC">
        <w:rPr>
          <w:rFonts w:ascii="宋体" w:hAnsi="宋体" w:cs="宋体"/>
          <w:kern w:val="0"/>
          <w:sz w:val="24"/>
        </w:rPr>
        <w:t>购工作，并可根据教育事业发展及出版发行</w:t>
      </w:r>
      <w:r w:rsidR="00032FCC">
        <w:rPr>
          <w:rFonts w:ascii="宋体" w:hAnsi="宋体" w:cs="宋体" w:hint="eastAsia"/>
          <w:kern w:val="0"/>
          <w:sz w:val="24"/>
        </w:rPr>
        <w:t>市场</w:t>
      </w:r>
      <w:r w:rsidR="00032FCC">
        <w:rPr>
          <w:rFonts w:ascii="宋体" w:hAnsi="宋体" w:cs="宋体"/>
          <w:kern w:val="0"/>
          <w:sz w:val="24"/>
        </w:rPr>
        <w:t>改革的新情况，探索有利</w:t>
      </w:r>
      <w:r w:rsidR="00032FCC">
        <w:rPr>
          <w:rFonts w:ascii="宋体" w:hAnsi="宋体" w:cs="宋体" w:hint="eastAsia"/>
          <w:kern w:val="0"/>
          <w:sz w:val="24"/>
        </w:rPr>
        <w:t>于</w:t>
      </w:r>
      <w:r w:rsidRPr="0057083C">
        <w:rPr>
          <w:rFonts w:ascii="宋体" w:hAnsi="宋体" w:cs="宋体"/>
          <w:kern w:val="0"/>
          <w:sz w:val="24"/>
        </w:rPr>
        <w:t>学校教学活动和确保师生</w:t>
      </w:r>
      <w:r w:rsidR="00032FCC">
        <w:rPr>
          <w:rFonts w:ascii="宋体" w:hAnsi="宋体" w:cs="宋体"/>
          <w:kern w:val="0"/>
          <w:sz w:val="24"/>
        </w:rPr>
        <w:t>所需教材、图书的采购管理办法。要加强对采购人员的思想教育，倡导</w:t>
      </w:r>
      <w:r w:rsidR="00032FCC">
        <w:rPr>
          <w:rFonts w:ascii="宋体" w:hAnsi="宋体" w:cs="宋体" w:hint="eastAsia"/>
          <w:kern w:val="0"/>
          <w:sz w:val="24"/>
        </w:rPr>
        <w:t>良</w:t>
      </w:r>
      <w:r w:rsidRPr="0057083C">
        <w:rPr>
          <w:rFonts w:ascii="宋体" w:hAnsi="宋体" w:cs="宋体"/>
          <w:kern w:val="0"/>
          <w:sz w:val="24"/>
        </w:rPr>
        <w:t>好的职业道德，使他们牢固树立服务意识和反腐倡廉思想，自觉抵制社会不良风气和商业贿赂的侵袭。</w:t>
      </w:r>
    </w:p>
    <w:p w:rsidR="00165299" w:rsidRPr="0057083C" w:rsidRDefault="00165299" w:rsidP="00C06DFB">
      <w:pPr>
        <w:widowControl/>
        <w:spacing w:line="400" w:lineRule="exact"/>
        <w:jc w:val="left"/>
        <w:rPr>
          <w:rFonts w:ascii="宋体" w:hAnsi="宋体" w:cs="宋体"/>
          <w:kern w:val="0"/>
          <w:sz w:val="24"/>
        </w:rPr>
      </w:pPr>
      <w:r w:rsidRPr="0057083C">
        <w:rPr>
          <w:rFonts w:ascii="宋体" w:hAnsi="宋体" w:cs="宋体" w:hint="eastAsia"/>
          <w:kern w:val="0"/>
          <w:sz w:val="24"/>
        </w:rPr>
        <w:t></w:t>
      </w:r>
      <w:r w:rsidR="00032FCC">
        <w:rPr>
          <w:rFonts w:ascii="宋体" w:hAnsi="宋体" w:cs="宋体"/>
          <w:kern w:val="0"/>
          <w:sz w:val="24"/>
        </w:rPr>
        <w:t>二、严禁在教材和图书</w:t>
      </w:r>
      <w:r w:rsidR="00032FCC">
        <w:rPr>
          <w:rFonts w:ascii="宋体" w:hAnsi="宋体" w:cs="宋体" w:hint="eastAsia"/>
          <w:kern w:val="0"/>
          <w:sz w:val="24"/>
        </w:rPr>
        <w:t>采购</w:t>
      </w:r>
      <w:r w:rsidRPr="0057083C">
        <w:rPr>
          <w:rFonts w:ascii="宋体" w:hAnsi="宋体" w:cs="宋体"/>
          <w:kern w:val="0"/>
          <w:sz w:val="24"/>
        </w:rPr>
        <w:t>活动中违反国家</w:t>
      </w:r>
      <w:r w:rsidR="00032FCC">
        <w:rPr>
          <w:rFonts w:ascii="宋体" w:hAnsi="宋体" w:cs="宋体"/>
          <w:kern w:val="0"/>
          <w:sz w:val="24"/>
        </w:rPr>
        <w:t>规定收</w:t>
      </w:r>
      <w:r w:rsidR="00032FCC">
        <w:rPr>
          <w:rFonts w:ascii="宋体" w:hAnsi="宋体" w:cs="宋体" w:hint="eastAsia"/>
          <w:kern w:val="0"/>
          <w:sz w:val="24"/>
        </w:rPr>
        <w:t>受</w:t>
      </w:r>
      <w:r w:rsidR="00032FCC">
        <w:rPr>
          <w:rFonts w:ascii="宋体" w:hAnsi="宋体" w:cs="宋体"/>
          <w:kern w:val="0"/>
          <w:sz w:val="24"/>
        </w:rPr>
        <w:t>回扣、手续费或其他利益。高</w:t>
      </w:r>
      <w:r w:rsidR="00032FCC">
        <w:rPr>
          <w:rFonts w:ascii="宋体" w:hAnsi="宋体" w:cs="宋体" w:hint="eastAsia"/>
          <w:kern w:val="0"/>
          <w:sz w:val="24"/>
        </w:rPr>
        <w:t>校</w:t>
      </w:r>
      <w:r w:rsidRPr="0057083C">
        <w:rPr>
          <w:rFonts w:ascii="宋体" w:hAnsi="宋体" w:cs="宋体"/>
          <w:kern w:val="0"/>
          <w:sz w:val="24"/>
        </w:rPr>
        <w:t>应从新闻出版部门批准的、具有图书批发销售资质的经销商赴采购教材和图书。任</w:t>
      </w:r>
      <w:r w:rsidR="00C24739">
        <w:rPr>
          <w:rFonts w:ascii="宋体" w:hAnsi="宋体" w:cs="宋体"/>
          <w:kern w:val="0"/>
          <w:sz w:val="24"/>
        </w:rPr>
        <w:t>何高校及其工作人员不得向教材和图书经销商索要回扣或在帐外暗中收</w:t>
      </w:r>
      <w:r w:rsidR="00C24739">
        <w:rPr>
          <w:rFonts w:ascii="宋体" w:hAnsi="宋体" w:cs="宋体" w:hint="eastAsia"/>
          <w:kern w:val="0"/>
          <w:sz w:val="24"/>
        </w:rPr>
        <w:t>受</w:t>
      </w:r>
      <w:r w:rsidRPr="0057083C">
        <w:rPr>
          <w:rFonts w:ascii="宋体" w:hAnsi="宋体" w:cs="宋体"/>
          <w:kern w:val="0"/>
          <w:sz w:val="24"/>
        </w:rPr>
        <w:t>回扣。对经销商以明示方式给予的折扣必须全部上缴学校财务部门，如实</w:t>
      </w:r>
      <w:r w:rsidR="00C24739">
        <w:rPr>
          <w:rFonts w:ascii="宋体" w:hAnsi="宋体" w:cs="宋体" w:hint="eastAsia"/>
          <w:kern w:val="0"/>
          <w:sz w:val="24"/>
        </w:rPr>
        <w:t>入</w:t>
      </w:r>
      <w:r w:rsidR="00C24739">
        <w:rPr>
          <w:rFonts w:ascii="宋体" w:hAnsi="宋体" w:cs="宋体"/>
          <w:kern w:val="0"/>
          <w:sz w:val="24"/>
        </w:rPr>
        <w:t>账，纳</w:t>
      </w:r>
      <w:r w:rsidR="00C24739">
        <w:rPr>
          <w:rFonts w:ascii="宋体" w:hAnsi="宋体" w:cs="宋体" w:hint="eastAsia"/>
          <w:kern w:val="0"/>
          <w:sz w:val="24"/>
        </w:rPr>
        <w:t>入</w:t>
      </w:r>
      <w:r w:rsidR="00C24739">
        <w:rPr>
          <w:rFonts w:ascii="宋体" w:hAnsi="宋体" w:cs="宋体"/>
          <w:kern w:val="0"/>
          <w:sz w:val="24"/>
        </w:rPr>
        <w:t>学校财务预算管理，不得截留、挪用或私</w:t>
      </w:r>
      <w:r w:rsidR="00C24739">
        <w:rPr>
          <w:rFonts w:ascii="宋体" w:hAnsi="宋体" w:cs="宋体" w:hint="eastAsia"/>
          <w:kern w:val="0"/>
          <w:sz w:val="24"/>
        </w:rPr>
        <w:t>分</w:t>
      </w:r>
      <w:r w:rsidRPr="0057083C">
        <w:rPr>
          <w:rFonts w:ascii="宋体" w:hAnsi="宋体" w:cs="宋体"/>
          <w:kern w:val="0"/>
          <w:sz w:val="24"/>
        </w:rPr>
        <w:t xml:space="preserve">。为学生代购教材或订购图书产生的折扣收益，应让利于学生。  </w:t>
      </w:r>
    </w:p>
    <w:p w:rsidR="00165299" w:rsidRPr="0057083C" w:rsidRDefault="00165299" w:rsidP="00C06DFB">
      <w:pPr>
        <w:widowControl/>
        <w:spacing w:line="400" w:lineRule="exact"/>
        <w:jc w:val="left"/>
        <w:rPr>
          <w:rFonts w:ascii="宋体" w:hAnsi="宋体" w:cs="宋体"/>
          <w:kern w:val="0"/>
          <w:sz w:val="24"/>
        </w:rPr>
      </w:pPr>
      <w:r w:rsidRPr="0057083C">
        <w:rPr>
          <w:rFonts w:ascii="宋体" w:hAnsi="宋体" w:cs="宋体" w:hint="eastAsia"/>
          <w:kern w:val="0"/>
          <w:sz w:val="24"/>
        </w:rPr>
        <w:t></w:t>
      </w:r>
      <w:r w:rsidRPr="0057083C">
        <w:rPr>
          <w:rFonts w:ascii="宋体" w:hAnsi="宋体" w:cs="宋体"/>
          <w:kern w:val="0"/>
          <w:sz w:val="24"/>
        </w:rPr>
        <w:t>三、加强教材和图书采购工作的规章制度建设。高校要根据国家的法律法规。认真清理本</w:t>
      </w:r>
      <w:proofErr w:type="gramStart"/>
      <w:r w:rsidRPr="0057083C">
        <w:rPr>
          <w:rFonts w:ascii="宋体" w:hAnsi="宋体" w:cs="宋体"/>
          <w:kern w:val="0"/>
          <w:sz w:val="24"/>
        </w:rPr>
        <w:t>单位关干</w:t>
      </w:r>
      <w:proofErr w:type="gramEnd"/>
      <w:r w:rsidRPr="0057083C">
        <w:rPr>
          <w:rFonts w:ascii="宋体" w:hAnsi="宋体" w:cs="宋体"/>
          <w:kern w:val="0"/>
          <w:sz w:val="24"/>
        </w:rPr>
        <w:t>教材和图书</w:t>
      </w:r>
      <w:r w:rsidR="00C24739">
        <w:rPr>
          <w:rFonts w:ascii="宋体" w:hAnsi="宋体" w:cs="宋体"/>
          <w:kern w:val="0"/>
          <w:sz w:val="24"/>
        </w:rPr>
        <w:t>采购工作的相关规定。凡与国家法律法规不一致的，要立即进行修订或</w:t>
      </w:r>
      <w:r w:rsidR="00C24739">
        <w:rPr>
          <w:rFonts w:ascii="宋体" w:hAnsi="宋体" w:cs="宋体" w:hint="eastAsia"/>
          <w:kern w:val="0"/>
          <w:sz w:val="24"/>
        </w:rPr>
        <w:t>废</w:t>
      </w:r>
      <w:r w:rsidRPr="0057083C">
        <w:rPr>
          <w:rFonts w:ascii="宋体" w:hAnsi="宋体" w:cs="宋体"/>
          <w:kern w:val="0"/>
          <w:sz w:val="24"/>
        </w:rPr>
        <w:t>止。要</w:t>
      </w:r>
      <w:r w:rsidR="00C24739">
        <w:rPr>
          <w:rFonts w:ascii="宋体" w:hAnsi="宋体" w:cs="宋体"/>
          <w:kern w:val="0"/>
          <w:sz w:val="24"/>
        </w:rPr>
        <w:t>针对教材和图书采购中</w:t>
      </w:r>
      <w:r w:rsidR="00C3567E">
        <w:rPr>
          <w:rFonts w:ascii="宋体" w:hAnsi="宋体" w:cs="宋体" w:hint="eastAsia"/>
          <w:kern w:val="0"/>
          <w:sz w:val="24"/>
        </w:rPr>
        <w:t>容</w:t>
      </w:r>
      <w:r w:rsidR="00C24739">
        <w:rPr>
          <w:rFonts w:ascii="宋体" w:hAnsi="宋体" w:cs="宋体"/>
          <w:kern w:val="0"/>
          <w:sz w:val="24"/>
        </w:rPr>
        <w:t>易产生腐败现象的重点环节、关键岗位和突出</w:t>
      </w:r>
      <w:r w:rsidR="00C24739">
        <w:rPr>
          <w:rFonts w:ascii="宋体" w:hAnsi="宋体" w:cs="宋体" w:hint="eastAsia"/>
          <w:kern w:val="0"/>
          <w:sz w:val="24"/>
        </w:rPr>
        <w:t>问</w:t>
      </w:r>
      <w:r w:rsidRPr="0057083C">
        <w:rPr>
          <w:rFonts w:ascii="宋体" w:hAnsi="宋体" w:cs="宋体"/>
          <w:kern w:val="0"/>
          <w:sz w:val="24"/>
        </w:rPr>
        <w:t>题，及时建立健全规章制度并定期检查落实情况。</w:t>
      </w:r>
    </w:p>
    <w:p w:rsidR="00165299" w:rsidRPr="0057083C" w:rsidRDefault="00165299" w:rsidP="00C06DFB">
      <w:pPr>
        <w:widowControl/>
        <w:spacing w:line="400" w:lineRule="exact"/>
        <w:jc w:val="left"/>
        <w:rPr>
          <w:rFonts w:ascii="宋体" w:hAnsi="宋体" w:cs="宋体"/>
          <w:kern w:val="0"/>
          <w:sz w:val="24"/>
        </w:rPr>
      </w:pPr>
      <w:r w:rsidRPr="0057083C">
        <w:rPr>
          <w:rFonts w:ascii="宋体" w:hAnsi="宋体" w:cs="宋体" w:hint="eastAsia"/>
          <w:kern w:val="0"/>
          <w:sz w:val="24"/>
        </w:rPr>
        <w:t></w:t>
      </w:r>
      <w:r w:rsidRPr="0057083C">
        <w:rPr>
          <w:rFonts w:ascii="宋体" w:hAnsi="宋体" w:cs="宋体"/>
          <w:kern w:val="0"/>
          <w:sz w:val="24"/>
        </w:rPr>
        <w:t>四、严</w:t>
      </w:r>
      <w:r w:rsidR="00C24739">
        <w:rPr>
          <w:rFonts w:ascii="宋体" w:hAnsi="宋体" w:cs="宋体"/>
          <w:kern w:val="0"/>
          <w:sz w:val="24"/>
        </w:rPr>
        <w:t>肃教材和图书采购工作纪律，加大检查监督力度。学校财务、审计、纪</w:t>
      </w:r>
      <w:r w:rsidR="00C24739">
        <w:rPr>
          <w:rFonts w:ascii="宋体" w:hAnsi="宋体" w:cs="宋体" w:hint="eastAsia"/>
          <w:kern w:val="0"/>
          <w:sz w:val="24"/>
        </w:rPr>
        <w:t>检</w:t>
      </w:r>
      <w:r w:rsidRPr="0057083C">
        <w:rPr>
          <w:rFonts w:ascii="宋体" w:hAnsi="宋体" w:cs="宋体"/>
          <w:kern w:val="0"/>
          <w:sz w:val="24"/>
        </w:rPr>
        <w:t>、监察部门要密切配合，加强监督．严肃执纪，及时发现和纠正违反国家和教</w:t>
      </w:r>
      <w:r w:rsidR="00C24739">
        <w:rPr>
          <w:rFonts w:ascii="宋体" w:hAnsi="宋体" w:cs="宋体"/>
          <w:kern w:val="0"/>
          <w:sz w:val="24"/>
        </w:rPr>
        <w:t>育部相关规定的问题。对违反规定</w:t>
      </w:r>
      <w:r w:rsidR="00C24739">
        <w:rPr>
          <w:rFonts w:ascii="宋体" w:hAnsi="宋体" w:cs="宋体" w:hint="eastAsia"/>
          <w:kern w:val="0"/>
          <w:sz w:val="24"/>
        </w:rPr>
        <w:t>收</w:t>
      </w:r>
      <w:r w:rsidR="00C24739">
        <w:rPr>
          <w:rFonts w:ascii="宋体" w:hAnsi="宋体" w:cs="宋体"/>
          <w:kern w:val="0"/>
          <w:sz w:val="24"/>
        </w:rPr>
        <w:t>受的回扣</w:t>
      </w:r>
      <w:r w:rsidR="00C24739">
        <w:rPr>
          <w:rFonts w:ascii="宋体" w:hAnsi="宋体" w:cs="宋体" w:hint="eastAsia"/>
          <w:kern w:val="0"/>
          <w:sz w:val="24"/>
        </w:rPr>
        <w:t>款</w:t>
      </w:r>
      <w:r w:rsidR="00C24739">
        <w:rPr>
          <w:rFonts w:ascii="宋体" w:hAnsi="宋体" w:cs="宋体"/>
          <w:kern w:val="0"/>
          <w:sz w:val="24"/>
        </w:rPr>
        <w:t>和存放在法定帐外的资</w:t>
      </w:r>
      <w:r w:rsidR="00C24739">
        <w:rPr>
          <w:rFonts w:ascii="宋体" w:hAnsi="宋体" w:cs="宋体" w:hint="eastAsia"/>
          <w:kern w:val="0"/>
          <w:sz w:val="24"/>
        </w:rPr>
        <w:t>金</w:t>
      </w:r>
      <w:r w:rsidR="00C24739">
        <w:rPr>
          <w:rFonts w:ascii="宋体" w:hAnsi="宋体" w:cs="宋体"/>
          <w:kern w:val="0"/>
          <w:sz w:val="24"/>
        </w:rPr>
        <w:t>，应</w:t>
      </w:r>
      <w:r w:rsidRPr="0057083C">
        <w:rPr>
          <w:rFonts w:ascii="宋体" w:hAnsi="宋体" w:cs="宋体"/>
          <w:kern w:val="0"/>
          <w:sz w:val="24"/>
        </w:rPr>
        <w:t>上交学校财务部门。对违纪违法人员要追究纪律责任．构成犯罪的要及时移送司法机关。</w:t>
      </w:r>
    </w:p>
    <w:p w:rsidR="00165299" w:rsidRPr="0057083C" w:rsidRDefault="00165299" w:rsidP="00C06DFB">
      <w:pPr>
        <w:widowControl/>
        <w:spacing w:line="400" w:lineRule="exact"/>
        <w:jc w:val="left"/>
        <w:rPr>
          <w:rFonts w:ascii="宋体" w:hAnsi="宋体" w:cs="宋体"/>
          <w:kern w:val="0"/>
          <w:sz w:val="24"/>
        </w:rPr>
      </w:pPr>
      <w:r w:rsidRPr="0057083C">
        <w:rPr>
          <w:rFonts w:ascii="宋体" w:hAnsi="宋体" w:cs="宋体" w:hint="eastAsia"/>
          <w:kern w:val="0"/>
          <w:sz w:val="24"/>
        </w:rPr>
        <w:t></w:t>
      </w:r>
      <w:r w:rsidRPr="0057083C">
        <w:rPr>
          <w:rFonts w:ascii="宋体" w:hAnsi="宋体" w:cs="宋体"/>
          <w:kern w:val="0"/>
          <w:sz w:val="24"/>
        </w:rPr>
        <w:t>五、自本通知印发之日起，原国家教委1987年印发的《关于贯彻(关于高等学校出版社发行工作的通知)的实施意见》[(87)教材</w:t>
      </w:r>
      <w:proofErr w:type="gramStart"/>
      <w:r w:rsidRPr="0057083C">
        <w:rPr>
          <w:rFonts w:ascii="宋体" w:hAnsi="宋体" w:cs="宋体"/>
          <w:kern w:val="0"/>
          <w:sz w:val="24"/>
        </w:rPr>
        <w:t>图厅字</w:t>
      </w:r>
      <w:proofErr w:type="gramEnd"/>
      <w:r w:rsidRPr="0057083C">
        <w:rPr>
          <w:rFonts w:ascii="宋体" w:hAnsi="宋体" w:cs="宋体"/>
          <w:kern w:val="0"/>
          <w:sz w:val="24"/>
        </w:rPr>
        <w:t>002号]</w:t>
      </w:r>
      <w:r w:rsidR="00C24739">
        <w:rPr>
          <w:rFonts w:ascii="宋体" w:hAnsi="宋体" w:cs="宋体"/>
          <w:kern w:val="0"/>
          <w:sz w:val="24"/>
        </w:rPr>
        <w:t>同时废止。高校进行教材和图书采购管理工作，</w:t>
      </w:r>
      <w:r w:rsidR="00C24739">
        <w:rPr>
          <w:rFonts w:ascii="宋体" w:hAnsi="宋体" w:cs="宋体" w:hint="eastAsia"/>
          <w:kern w:val="0"/>
          <w:sz w:val="24"/>
        </w:rPr>
        <w:t>以</w:t>
      </w:r>
      <w:r w:rsidRPr="0057083C">
        <w:rPr>
          <w:rFonts w:ascii="宋体" w:hAnsi="宋体" w:cs="宋体"/>
          <w:kern w:val="0"/>
          <w:sz w:val="24"/>
        </w:rPr>
        <w:t>本通知提出的要求为准。</w:t>
      </w:r>
    </w:p>
    <w:p w:rsidR="00165299" w:rsidRPr="0057083C" w:rsidRDefault="00165299" w:rsidP="00C06DFB">
      <w:pPr>
        <w:widowControl/>
        <w:spacing w:line="400" w:lineRule="exact"/>
        <w:jc w:val="left"/>
        <w:rPr>
          <w:rFonts w:ascii="宋体" w:hAnsi="宋体" w:cs="宋体"/>
          <w:kern w:val="0"/>
          <w:sz w:val="24"/>
        </w:rPr>
      </w:pPr>
      <w:r w:rsidRPr="0057083C">
        <w:rPr>
          <w:rFonts w:ascii="宋体" w:hAnsi="宋体" w:cs="宋体" w:hint="eastAsia"/>
          <w:kern w:val="0"/>
          <w:sz w:val="24"/>
        </w:rPr>
        <w:t></w:t>
      </w:r>
      <w:r w:rsidR="00C24739">
        <w:rPr>
          <w:rFonts w:ascii="宋体" w:hAnsi="宋体" w:cs="宋体"/>
          <w:kern w:val="0"/>
          <w:sz w:val="24"/>
        </w:rPr>
        <w:t>各高校主管部门应将本通知转发</w:t>
      </w:r>
      <w:r w:rsidR="00C24739">
        <w:rPr>
          <w:rFonts w:ascii="宋体" w:hAnsi="宋体" w:cs="宋体" w:hint="eastAsia"/>
          <w:kern w:val="0"/>
          <w:sz w:val="24"/>
        </w:rPr>
        <w:t>给</w:t>
      </w:r>
      <w:r w:rsidR="00C24739">
        <w:rPr>
          <w:rFonts w:ascii="宋体" w:hAnsi="宋体" w:cs="宋体"/>
          <w:kern w:val="0"/>
          <w:sz w:val="24"/>
        </w:rPr>
        <w:t>所属高</w:t>
      </w:r>
      <w:r w:rsidR="00C24739">
        <w:rPr>
          <w:rFonts w:ascii="宋体" w:hAnsi="宋体" w:cs="宋体" w:hint="eastAsia"/>
          <w:kern w:val="0"/>
          <w:sz w:val="24"/>
        </w:rPr>
        <w:t>校</w:t>
      </w:r>
      <w:r w:rsidR="00C24739">
        <w:rPr>
          <w:rFonts w:ascii="宋体" w:hAnsi="宋体" w:cs="宋体"/>
          <w:kern w:val="0"/>
          <w:sz w:val="24"/>
        </w:rPr>
        <w:t>，并根据上述要求对所属高校教材和图书</w:t>
      </w:r>
      <w:r w:rsidR="00C24739">
        <w:rPr>
          <w:rFonts w:ascii="宋体" w:hAnsi="宋体" w:cs="宋体" w:hint="eastAsia"/>
          <w:kern w:val="0"/>
          <w:sz w:val="24"/>
        </w:rPr>
        <w:t>采</w:t>
      </w:r>
      <w:r w:rsidR="00C24739">
        <w:rPr>
          <w:rFonts w:ascii="宋体" w:hAnsi="宋体" w:cs="宋体"/>
          <w:kern w:val="0"/>
          <w:sz w:val="24"/>
        </w:rPr>
        <w:t>购工作进行监</w:t>
      </w:r>
      <w:r w:rsidR="00C24739">
        <w:rPr>
          <w:rFonts w:ascii="宋体" w:hAnsi="宋体" w:cs="宋体" w:hint="eastAsia"/>
          <w:kern w:val="0"/>
          <w:sz w:val="24"/>
        </w:rPr>
        <w:t>管</w:t>
      </w:r>
      <w:r w:rsidRPr="0057083C">
        <w:rPr>
          <w:rFonts w:ascii="宋体" w:hAnsi="宋体" w:cs="宋体"/>
          <w:kern w:val="0"/>
          <w:sz w:val="24"/>
        </w:rPr>
        <w:t>。</w:t>
      </w:r>
    </w:p>
    <w:p w:rsidR="00165299" w:rsidRDefault="00165299" w:rsidP="009C238D">
      <w:pPr>
        <w:widowControl/>
        <w:spacing w:line="400" w:lineRule="exact"/>
        <w:jc w:val="left"/>
        <w:rPr>
          <w:rFonts w:ascii="ˎ̥" w:hAnsi="ˎ̥" w:cs="宋体" w:hint="eastAsia"/>
          <w:color w:val="000000"/>
          <w:kern w:val="0"/>
          <w:sz w:val="24"/>
        </w:rPr>
      </w:pPr>
      <w:r w:rsidRPr="0057083C">
        <w:rPr>
          <w:rFonts w:ascii="宋体" w:hAnsi="宋体" w:cs="宋体" w:hint="eastAsia"/>
          <w:kern w:val="0"/>
          <w:sz w:val="24"/>
        </w:rPr>
        <w:t></w:t>
      </w:r>
      <w:r w:rsidR="000426C3" w:rsidRPr="0057083C">
        <w:rPr>
          <w:rFonts w:ascii="ˎ̥" w:hAnsi="ˎ̥" w:cs="宋体" w:hint="eastAsia"/>
          <w:color w:val="000000"/>
          <w:kern w:val="0"/>
          <w:sz w:val="24"/>
        </w:rPr>
        <w:t>（录自教育部网站：</w:t>
      </w:r>
      <w:hyperlink r:id="rId15" w:history="1">
        <w:r w:rsidR="000426C3" w:rsidRPr="0057083C">
          <w:rPr>
            <w:rStyle w:val="a6"/>
            <w:rFonts w:ascii="ˎ̥" w:hAnsi="ˎ̥" w:cs="宋体"/>
            <w:kern w:val="0"/>
            <w:sz w:val="24"/>
          </w:rPr>
          <w:t>http://www.moe.edu.cn/edoas/website18/07/info21107.htm</w:t>
        </w:r>
      </w:hyperlink>
      <w:r w:rsidR="000426C3" w:rsidRPr="0057083C">
        <w:rPr>
          <w:rFonts w:ascii="ˎ̥" w:hAnsi="ˎ̥" w:cs="宋体" w:hint="eastAsia"/>
          <w:color w:val="000000"/>
          <w:kern w:val="0"/>
          <w:sz w:val="24"/>
        </w:rPr>
        <w:t>）</w:t>
      </w:r>
    </w:p>
    <w:p w:rsidR="00216881" w:rsidRPr="00B24861" w:rsidRDefault="00216881" w:rsidP="00C3567E">
      <w:pPr>
        <w:pStyle w:val="1"/>
        <w:spacing w:before="0" w:afterLines="50"/>
        <w:jc w:val="center"/>
        <w:rPr>
          <w:kern w:val="0"/>
          <w:sz w:val="32"/>
          <w:szCs w:val="32"/>
        </w:rPr>
      </w:pPr>
      <w:r>
        <w:rPr>
          <w:kern w:val="0"/>
        </w:rPr>
        <w:br w:type="page"/>
      </w:r>
      <w:bookmarkStart w:id="22" w:name="_Toc265152898"/>
      <w:r w:rsidRPr="00B24861">
        <w:rPr>
          <w:rFonts w:hint="eastAsia"/>
          <w:kern w:val="0"/>
          <w:sz w:val="32"/>
          <w:szCs w:val="32"/>
        </w:rPr>
        <w:lastRenderedPageBreak/>
        <w:t>复旦大学合同审核与备案规定</w:t>
      </w:r>
      <w:bookmarkEnd w:id="22"/>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第一条</w:t>
      </w:r>
      <w:r w:rsidRPr="0057083C">
        <w:rPr>
          <w:rFonts w:ascii="宋体" w:hAnsi="宋体" w:hint="eastAsia"/>
          <w:kern w:val="0"/>
          <w:sz w:val="24"/>
        </w:rPr>
        <w:t xml:space="preserve"> </w:t>
      </w:r>
      <w:r w:rsidRPr="0057083C">
        <w:rPr>
          <w:rFonts w:ascii="宋体" w:hAnsi="宋体" w:cs="宋体" w:hint="eastAsia"/>
          <w:kern w:val="0"/>
          <w:sz w:val="24"/>
        </w:rPr>
        <w:t xml:space="preserve"> </w:t>
      </w:r>
      <w:r w:rsidRPr="0057083C">
        <w:rPr>
          <w:rFonts w:ascii="宋体" w:hAnsi="宋体" w:cs="宋体" w:hint="eastAsia"/>
          <w:bCs/>
          <w:kern w:val="0"/>
          <w:sz w:val="24"/>
        </w:rPr>
        <w:t>为了适应社会主义市场经济建设的需要，加强学校合同管理工作，根据《中华人民共和国合同法》制定本规定。</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第二条</w:t>
      </w:r>
      <w:r w:rsidRPr="0057083C">
        <w:rPr>
          <w:rFonts w:ascii="宋体" w:hAnsi="宋体" w:hint="eastAsia"/>
          <w:bCs/>
          <w:kern w:val="0"/>
          <w:sz w:val="24"/>
        </w:rPr>
        <w:t xml:space="preserve">  </w:t>
      </w:r>
      <w:r w:rsidRPr="0057083C">
        <w:rPr>
          <w:rFonts w:ascii="宋体" w:hAnsi="宋体" w:cs="宋体" w:hint="eastAsia"/>
          <w:bCs/>
          <w:kern w:val="0"/>
          <w:sz w:val="24"/>
        </w:rPr>
        <w:t>本规定所称合同是以学校、学校授权的单位为一方当事人与自然人、法人、其他组织之间设立、变更、终止民事权利义务关系的协议。</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第三条</w:t>
      </w:r>
      <w:r w:rsidRPr="0057083C">
        <w:rPr>
          <w:rFonts w:ascii="宋体" w:hAnsi="宋体" w:hint="eastAsia"/>
          <w:bCs/>
          <w:kern w:val="0"/>
          <w:sz w:val="24"/>
        </w:rPr>
        <w:t xml:space="preserve">  </w:t>
      </w:r>
      <w:r w:rsidRPr="0057083C">
        <w:rPr>
          <w:rFonts w:ascii="宋体" w:hAnsi="宋体" w:cs="宋体" w:hint="eastAsia"/>
          <w:bCs/>
          <w:kern w:val="0"/>
          <w:sz w:val="24"/>
        </w:rPr>
        <w:t>学校具有作为一方当事人与相对方订立合同的资格。学校授权的单位在授权范围内可以作为一方当事人与相对方订立合同。</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第四条</w:t>
      </w:r>
      <w:r w:rsidRPr="0057083C">
        <w:rPr>
          <w:rFonts w:ascii="宋体" w:hAnsi="宋体" w:hint="eastAsia"/>
          <w:bCs/>
          <w:kern w:val="0"/>
          <w:sz w:val="24"/>
        </w:rPr>
        <w:t xml:space="preserve">  </w:t>
      </w:r>
      <w:r w:rsidRPr="0057083C">
        <w:rPr>
          <w:rFonts w:ascii="宋体" w:hAnsi="宋体" w:cs="宋体" w:hint="eastAsia"/>
          <w:bCs/>
          <w:kern w:val="0"/>
          <w:sz w:val="24"/>
        </w:rPr>
        <w:t>合同业务审核部门应当严格审核相对方的主体资格，一般包括以下内容：</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（一）当事人是自然人的，应当持有有效身份证明，具有完全民事行为能力和与履行合同义务相适应的民事责任能力；</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（二）当事人是法人的，应当持有企业法人营业执照、事业单位法人证书或者其它有效身份证明，具有与履行合同义务相适应的经营范围、业务范围；</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（三）当事人委托代理人订立合同的，代理人应当具备第（一）项或者第（二）项所述的条件，并且持有有效委托代理证明；</w:t>
      </w:r>
    </w:p>
    <w:p w:rsidR="00216881" w:rsidRPr="0057083C" w:rsidRDefault="00E76869" w:rsidP="00216881">
      <w:pPr>
        <w:widowControl/>
        <w:spacing w:line="380" w:lineRule="exact"/>
        <w:ind w:firstLineChars="192" w:firstLine="461"/>
        <w:jc w:val="left"/>
        <w:rPr>
          <w:rFonts w:ascii="宋体" w:hAnsi="宋体" w:cs="宋体"/>
          <w:bCs/>
          <w:kern w:val="0"/>
          <w:sz w:val="24"/>
        </w:rPr>
      </w:pPr>
      <w:r>
        <w:rPr>
          <w:rFonts w:ascii="宋体" w:hAnsi="宋体" w:cs="宋体" w:hint="eastAsia"/>
          <w:bCs/>
          <w:kern w:val="0"/>
          <w:sz w:val="24"/>
        </w:rPr>
        <w:t>（四）法律规定具备的资质证明，</w:t>
      </w:r>
      <w:r w:rsidR="00216881" w:rsidRPr="0057083C">
        <w:rPr>
          <w:rFonts w:ascii="宋体" w:hAnsi="宋体" w:cs="宋体" w:hint="eastAsia"/>
          <w:bCs/>
          <w:kern w:val="0"/>
          <w:sz w:val="24"/>
        </w:rPr>
        <w:t>及合同审核部门要求提供的其它证明文件。</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第五条</w:t>
      </w:r>
      <w:r w:rsidRPr="0057083C">
        <w:rPr>
          <w:rFonts w:ascii="宋体" w:hAnsi="宋体" w:hint="eastAsia"/>
          <w:bCs/>
          <w:kern w:val="0"/>
          <w:sz w:val="24"/>
        </w:rPr>
        <w:t xml:space="preserve">  </w:t>
      </w:r>
      <w:r w:rsidRPr="0057083C">
        <w:rPr>
          <w:rFonts w:ascii="宋体" w:hAnsi="宋体" w:cs="宋体" w:hint="eastAsia"/>
          <w:bCs/>
          <w:kern w:val="0"/>
          <w:sz w:val="24"/>
        </w:rPr>
        <w:t>当事人订立合同，具备下列条件之一的，应当采用书面形式：</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（一）法律规定采用书面形式；</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（二）当事人约定采用书面形式；</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（三）合同标的数额在一万元以上。</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当事人采用书面形式订立合同，应当包括中文本。合同中文本具有不低于其它合同文本的效力。</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第六条</w:t>
      </w:r>
      <w:r w:rsidRPr="0057083C">
        <w:rPr>
          <w:rFonts w:ascii="宋体" w:hAnsi="宋体" w:hint="eastAsia"/>
          <w:bCs/>
          <w:kern w:val="0"/>
          <w:sz w:val="24"/>
        </w:rPr>
        <w:t xml:space="preserve">  </w:t>
      </w:r>
      <w:r w:rsidRPr="0057083C">
        <w:rPr>
          <w:rFonts w:ascii="宋体" w:hAnsi="宋体" w:cs="宋体" w:hint="eastAsia"/>
          <w:bCs/>
          <w:kern w:val="0"/>
          <w:sz w:val="24"/>
        </w:rPr>
        <w:t>合同一般包括以下条款：</w:t>
      </w:r>
    </w:p>
    <w:p w:rsidR="00216881" w:rsidRPr="0057083C" w:rsidRDefault="00216881" w:rsidP="00C06DFB">
      <w:pPr>
        <w:widowControl/>
        <w:spacing w:line="380" w:lineRule="exact"/>
        <w:ind w:firstLineChars="225" w:firstLine="540"/>
        <w:jc w:val="left"/>
        <w:rPr>
          <w:rFonts w:ascii="宋体" w:hAnsi="宋体" w:cs="宋体"/>
          <w:bCs/>
          <w:kern w:val="0"/>
          <w:sz w:val="24"/>
        </w:rPr>
      </w:pPr>
      <w:r w:rsidRPr="0057083C">
        <w:rPr>
          <w:rFonts w:ascii="宋体" w:hAnsi="宋体" w:cs="宋体" w:hint="eastAsia"/>
          <w:bCs/>
          <w:kern w:val="0"/>
          <w:sz w:val="24"/>
        </w:rPr>
        <w:t>（一）当事人的姓名或者名称，以及住所；</w:t>
      </w:r>
    </w:p>
    <w:p w:rsidR="00216881" w:rsidRPr="0057083C" w:rsidRDefault="00216881" w:rsidP="00C06DFB">
      <w:pPr>
        <w:widowControl/>
        <w:spacing w:line="380" w:lineRule="exact"/>
        <w:ind w:firstLineChars="225" w:firstLine="540"/>
        <w:jc w:val="left"/>
        <w:rPr>
          <w:rFonts w:ascii="宋体" w:hAnsi="宋体" w:cs="宋体"/>
          <w:bCs/>
          <w:kern w:val="0"/>
          <w:sz w:val="24"/>
        </w:rPr>
      </w:pPr>
      <w:r w:rsidRPr="0057083C">
        <w:rPr>
          <w:rFonts w:ascii="宋体" w:hAnsi="宋体" w:cs="宋体" w:hint="eastAsia"/>
          <w:bCs/>
          <w:kern w:val="0"/>
          <w:sz w:val="24"/>
        </w:rPr>
        <w:t>（二）标的；</w:t>
      </w:r>
    </w:p>
    <w:p w:rsidR="00C06DFB" w:rsidRDefault="00216881" w:rsidP="00C06DFB">
      <w:pPr>
        <w:widowControl/>
        <w:spacing w:line="380" w:lineRule="exact"/>
        <w:ind w:firstLineChars="225" w:firstLine="540"/>
        <w:jc w:val="left"/>
        <w:rPr>
          <w:rFonts w:ascii="宋体" w:hAnsi="宋体" w:cs="宋体"/>
          <w:bCs/>
          <w:kern w:val="0"/>
          <w:sz w:val="24"/>
        </w:rPr>
      </w:pPr>
      <w:r w:rsidRPr="0057083C">
        <w:rPr>
          <w:rFonts w:ascii="宋体" w:hAnsi="宋体" w:cs="宋体" w:hint="eastAsia"/>
          <w:bCs/>
          <w:kern w:val="0"/>
          <w:sz w:val="24"/>
        </w:rPr>
        <w:t>（三）数量、质量；</w:t>
      </w:r>
    </w:p>
    <w:p w:rsidR="00C06DFB" w:rsidRDefault="00216881" w:rsidP="00C06DFB">
      <w:pPr>
        <w:widowControl/>
        <w:spacing w:line="380" w:lineRule="exact"/>
        <w:ind w:firstLineChars="225" w:firstLine="540"/>
        <w:jc w:val="left"/>
        <w:rPr>
          <w:rFonts w:ascii="宋体" w:hAnsi="宋体" w:cs="宋体"/>
          <w:bCs/>
          <w:kern w:val="0"/>
          <w:sz w:val="24"/>
        </w:rPr>
      </w:pPr>
      <w:r w:rsidRPr="0057083C">
        <w:rPr>
          <w:rFonts w:ascii="宋体" w:hAnsi="宋体" w:cs="宋体" w:hint="eastAsia"/>
          <w:bCs/>
          <w:kern w:val="0"/>
          <w:sz w:val="24"/>
        </w:rPr>
        <w:t>（四）价款、经费、报酬；</w:t>
      </w:r>
    </w:p>
    <w:p w:rsidR="00C06DFB" w:rsidRDefault="00216881" w:rsidP="00C06DFB">
      <w:pPr>
        <w:widowControl/>
        <w:spacing w:line="380" w:lineRule="exact"/>
        <w:ind w:firstLineChars="225" w:firstLine="540"/>
        <w:jc w:val="left"/>
        <w:rPr>
          <w:rFonts w:ascii="宋体" w:hAnsi="宋体" w:cs="宋体"/>
          <w:bCs/>
          <w:kern w:val="0"/>
          <w:sz w:val="24"/>
        </w:rPr>
      </w:pPr>
      <w:r w:rsidRPr="0057083C">
        <w:rPr>
          <w:rFonts w:ascii="宋体" w:hAnsi="宋体" w:cs="宋体" w:hint="eastAsia"/>
          <w:bCs/>
          <w:kern w:val="0"/>
          <w:sz w:val="24"/>
        </w:rPr>
        <w:t>（五）履行期限、地点和方式；</w:t>
      </w:r>
    </w:p>
    <w:p w:rsidR="00C06DFB" w:rsidRDefault="00216881" w:rsidP="00C06DFB">
      <w:pPr>
        <w:widowControl/>
        <w:spacing w:line="380" w:lineRule="exact"/>
        <w:ind w:firstLineChars="225" w:firstLine="540"/>
        <w:jc w:val="left"/>
        <w:rPr>
          <w:rFonts w:ascii="宋体" w:hAnsi="宋体" w:cs="宋体"/>
          <w:bCs/>
          <w:kern w:val="0"/>
          <w:sz w:val="24"/>
        </w:rPr>
      </w:pPr>
      <w:r w:rsidRPr="0057083C">
        <w:rPr>
          <w:rFonts w:ascii="宋体" w:hAnsi="宋体" w:cs="宋体" w:hint="eastAsia"/>
          <w:bCs/>
          <w:kern w:val="0"/>
          <w:sz w:val="24"/>
        </w:rPr>
        <w:t>（六）违约责任；</w:t>
      </w:r>
    </w:p>
    <w:p w:rsidR="00C06DFB" w:rsidRDefault="00216881" w:rsidP="00C06DFB">
      <w:pPr>
        <w:widowControl/>
        <w:spacing w:line="380" w:lineRule="exact"/>
        <w:ind w:firstLineChars="225" w:firstLine="540"/>
        <w:jc w:val="left"/>
        <w:rPr>
          <w:rFonts w:ascii="宋体" w:hAnsi="宋体" w:cs="宋体"/>
          <w:bCs/>
          <w:kern w:val="0"/>
          <w:sz w:val="24"/>
        </w:rPr>
      </w:pPr>
      <w:r w:rsidRPr="0057083C">
        <w:rPr>
          <w:rFonts w:ascii="宋体" w:hAnsi="宋体" w:cs="宋体" w:hint="eastAsia"/>
          <w:bCs/>
          <w:kern w:val="0"/>
          <w:sz w:val="24"/>
        </w:rPr>
        <w:t>（七）解决争议的方式；</w:t>
      </w:r>
    </w:p>
    <w:p w:rsidR="00C06DFB" w:rsidRDefault="00216881" w:rsidP="00C06DFB">
      <w:pPr>
        <w:widowControl/>
        <w:spacing w:line="380" w:lineRule="exact"/>
        <w:ind w:firstLineChars="225" w:firstLine="540"/>
        <w:jc w:val="left"/>
        <w:rPr>
          <w:rFonts w:ascii="宋体" w:hAnsi="宋体" w:cs="宋体"/>
          <w:bCs/>
          <w:kern w:val="0"/>
          <w:sz w:val="24"/>
        </w:rPr>
      </w:pPr>
      <w:r w:rsidRPr="0057083C">
        <w:rPr>
          <w:rFonts w:ascii="宋体" w:hAnsi="宋体" w:cs="宋体" w:hint="eastAsia"/>
          <w:bCs/>
          <w:kern w:val="0"/>
          <w:sz w:val="24"/>
        </w:rPr>
        <w:t>（八）订立合同的时间和地点；</w:t>
      </w:r>
    </w:p>
    <w:p w:rsidR="00216881" w:rsidRPr="0057083C" w:rsidRDefault="00216881" w:rsidP="00C06DFB">
      <w:pPr>
        <w:widowControl/>
        <w:spacing w:line="380" w:lineRule="exact"/>
        <w:ind w:firstLineChars="225" w:firstLine="540"/>
        <w:jc w:val="left"/>
        <w:rPr>
          <w:rFonts w:ascii="宋体" w:hAnsi="宋体" w:cs="宋体"/>
          <w:bCs/>
          <w:kern w:val="0"/>
          <w:sz w:val="24"/>
        </w:rPr>
      </w:pPr>
      <w:r w:rsidRPr="0057083C">
        <w:rPr>
          <w:rFonts w:ascii="宋体" w:hAnsi="宋体" w:cs="宋体" w:hint="eastAsia"/>
          <w:bCs/>
          <w:kern w:val="0"/>
          <w:sz w:val="24"/>
        </w:rPr>
        <w:t>（九）根据法律规定、合同性质以及当事人约定应当订立的条款。</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国家的示范文本和学校的格式合同应当优先使用。</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第七条</w:t>
      </w:r>
      <w:r w:rsidRPr="0057083C">
        <w:rPr>
          <w:rFonts w:ascii="宋体" w:hAnsi="宋体" w:hint="eastAsia"/>
          <w:bCs/>
          <w:kern w:val="0"/>
          <w:sz w:val="24"/>
        </w:rPr>
        <w:t xml:space="preserve">  </w:t>
      </w:r>
      <w:r w:rsidRPr="0057083C">
        <w:rPr>
          <w:rFonts w:ascii="宋体" w:hAnsi="宋体" w:cs="宋体" w:hint="eastAsia"/>
          <w:bCs/>
          <w:kern w:val="0"/>
          <w:sz w:val="24"/>
        </w:rPr>
        <w:t>合同业务审核部门对合同的可行性进行评估。</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法律事务室对合同业务审核部门送交合同的法律风险进行评估。</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lastRenderedPageBreak/>
        <w:t>第八条</w:t>
      </w:r>
      <w:r w:rsidRPr="0057083C">
        <w:rPr>
          <w:rFonts w:ascii="宋体" w:hAnsi="宋体" w:hint="eastAsia"/>
          <w:bCs/>
          <w:kern w:val="0"/>
          <w:sz w:val="24"/>
        </w:rPr>
        <w:t xml:space="preserve">  </w:t>
      </w:r>
      <w:r w:rsidRPr="0057083C">
        <w:rPr>
          <w:rFonts w:ascii="宋体" w:hAnsi="宋体" w:cs="宋体" w:hint="eastAsia"/>
          <w:bCs/>
          <w:kern w:val="0"/>
          <w:sz w:val="24"/>
        </w:rPr>
        <w:t>合同业务审核部门应当在合同签订七个工作日前将下列合同送交法律事务室审核：</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（一）教育培训合同；</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（二）标的数额在三十万元以上的物业管理合同；</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（三）标的数额在五十万元以上的技术合同；</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（四）标的数额在五十万元以上的买卖合同；</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（五）标的数额在五十万元以上的承揽合同；</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（六）标的数额在五十万元以上的赠与合同；</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（七）标的数额在五十万元以上的租赁合同；</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（八）标的数额在一百万元以上的借款合同；</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（九）标的数额在一百万元以上的建设工程合同；</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（十）标的数额在一百万元以上的房地产合同；</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（十一）其它标的数额在十万元以上，或者对学校有重大影响的合同。</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法律事务</w:t>
      </w:r>
      <w:proofErr w:type="gramStart"/>
      <w:r w:rsidRPr="0057083C">
        <w:rPr>
          <w:rFonts w:ascii="宋体" w:hAnsi="宋体" w:cs="宋体" w:hint="eastAsia"/>
          <w:bCs/>
          <w:kern w:val="0"/>
          <w:sz w:val="24"/>
        </w:rPr>
        <w:t>室应当</w:t>
      </w:r>
      <w:proofErr w:type="gramEnd"/>
      <w:r w:rsidRPr="0057083C">
        <w:rPr>
          <w:rFonts w:ascii="宋体" w:hAnsi="宋体" w:cs="宋体" w:hint="eastAsia"/>
          <w:bCs/>
          <w:kern w:val="0"/>
          <w:sz w:val="24"/>
        </w:rPr>
        <w:t>在收到合同之日起三个工作日内出具审核意见；需要会同学校法律顾问单位对合同进行审核的，应当在收到合同之日起五个工作日内出具审核意见。</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第九条</w:t>
      </w:r>
      <w:r w:rsidRPr="0057083C">
        <w:rPr>
          <w:rFonts w:ascii="宋体" w:hAnsi="宋体" w:hint="eastAsia"/>
          <w:bCs/>
          <w:kern w:val="0"/>
          <w:sz w:val="24"/>
        </w:rPr>
        <w:t xml:space="preserve">  </w:t>
      </w:r>
      <w:r w:rsidRPr="0057083C">
        <w:rPr>
          <w:rFonts w:ascii="宋体" w:hAnsi="宋体" w:cs="宋体" w:hint="eastAsia"/>
          <w:bCs/>
          <w:kern w:val="0"/>
          <w:sz w:val="24"/>
        </w:rPr>
        <w:t>学校作为一方当事人与相对方订立合同的，签订合同时应当由校长或者授权代表签字，并且加盖学校合同专用章或者学校印章。学校授权的单位在授权范围内作为一方当事人与相对方订立合同的，签订合同时可以由单位行政负责人签字，并且加盖单位公章。</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签订涉外合同时，可以仅由校长、授权代表或者单位行政负责人签字。</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第十条</w:t>
      </w:r>
      <w:r w:rsidRPr="0057083C">
        <w:rPr>
          <w:rFonts w:ascii="宋体" w:hAnsi="宋体" w:hint="eastAsia"/>
          <w:bCs/>
          <w:kern w:val="0"/>
          <w:sz w:val="24"/>
        </w:rPr>
        <w:t xml:space="preserve">  </w:t>
      </w:r>
      <w:r w:rsidRPr="0057083C">
        <w:rPr>
          <w:rFonts w:ascii="宋体" w:hAnsi="宋体" w:cs="宋体" w:hint="eastAsia"/>
          <w:bCs/>
          <w:kern w:val="0"/>
          <w:sz w:val="24"/>
        </w:rPr>
        <w:t>合同承办单位应当保存合同和相关材料，一般包括以下内容：</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（一）合同（含附件）；</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（二）当事人达成的补充协议；</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（三）当事人订立合同和协议补充过程中形成的会谈和电话记录、信件、数据电文等；</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（四）相对方主体资格证明文件的复印件；</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（五）其它需要保存的材料。</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合同承办单位应当对保存的合同和相关材料进行整理、编目，以备查询。</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第十一条</w:t>
      </w:r>
      <w:r w:rsidRPr="0057083C">
        <w:rPr>
          <w:rFonts w:ascii="宋体" w:hAnsi="宋体" w:hint="eastAsia"/>
          <w:bCs/>
          <w:kern w:val="0"/>
          <w:sz w:val="24"/>
        </w:rPr>
        <w:t xml:space="preserve">  </w:t>
      </w:r>
      <w:r w:rsidRPr="0057083C">
        <w:rPr>
          <w:rFonts w:ascii="宋体" w:hAnsi="宋体" w:cs="宋体" w:hint="eastAsia"/>
          <w:bCs/>
          <w:kern w:val="0"/>
          <w:sz w:val="24"/>
        </w:rPr>
        <w:t>送交法律事务室审核的合同签订后，合同承办单位应当在十五个工作日内将合同原件和相关材料送交法律事务室备案。</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第十二条</w:t>
      </w:r>
      <w:r w:rsidRPr="0057083C">
        <w:rPr>
          <w:rFonts w:ascii="宋体" w:hAnsi="宋体" w:hint="eastAsia"/>
          <w:bCs/>
          <w:kern w:val="0"/>
          <w:sz w:val="24"/>
        </w:rPr>
        <w:t xml:space="preserve">  </w:t>
      </w:r>
      <w:r w:rsidRPr="0057083C">
        <w:rPr>
          <w:rFonts w:ascii="宋体" w:hAnsi="宋体" w:cs="宋体" w:hint="eastAsia"/>
          <w:bCs/>
          <w:kern w:val="0"/>
          <w:sz w:val="24"/>
        </w:rPr>
        <w:t>无论合同是否成立，知情人未经授权不得披露或者不正当地使用缔约过程中的秘密和合同权利义务。</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第十三条</w:t>
      </w:r>
      <w:r w:rsidRPr="0057083C">
        <w:rPr>
          <w:rFonts w:ascii="宋体" w:hAnsi="宋体" w:hint="eastAsia"/>
          <w:bCs/>
          <w:kern w:val="0"/>
          <w:sz w:val="24"/>
        </w:rPr>
        <w:t xml:space="preserve">  </w:t>
      </w:r>
      <w:r w:rsidRPr="0057083C">
        <w:rPr>
          <w:rFonts w:ascii="宋体" w:hAnsi="宋体" w:cs="宋体" w:hint="eastAsia"/>
          <w:bCs/>
          <w:kern w:val="0"/>
          <w:sz w:val="24"/>
        </w:rPr>
        <w:t>违反本规定的单位和个人，依照学校有关规定承担责任。</w:t>
      </w:r>
    </w:p>
    <w:p w:rsidR="00216881" w:rsidRPr="0057083C" w:rsidRDefault="00216881" w:rsidP="00216881">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第十四条</w:t>
      </w:r>
      <w:r w:rsidRPr="0057083C">
        <w:rPr>
          <w:rFonts w:ascii="宋体" w:hAnsi="宋体" w:hint="eastAsia"/>
          <w:bCs/>
          <w:kern w:val="0"/>
          <w:sz w:val="24"/>
        </w:rPr>
        <w:t xml:space="preserve">  </w:t>
      </w:r>
      <w:r w:rsidRPr="0057083C">
        <w:rPr>
          <w:rFonts w:ascii="宋体" w:hAnsi="宋体" w:cs="宋体" w:hint="eastAsia"/>
          <w:bCs/>
          <w:kern w:val="0"/>
          <w:sz w:val="24"/>
        </w:rPr>
        <w:t>本规定由法律事务室解释。</w:t>
      </w:r>
    </w:p>
    <w:p w:rsidR="00216881" w:rsidRPr="00E76869" w:rsidRDefault="00216881" w:rsidP="00E76869">
      <w:pPr>
        <w:widowControl/>
        <w:spacing w:line="380" w:lineRule="exact"/>
        <w:ind w:firstLineChars="192" w:firstLine="461"/>
        <w:jc w:val="left"/>
        <w:rPr>
          <w:rFonts w:ascii="宋体" w:hAnsi="宋体" w:cs="宋体"/>
          <w:bCs/>
          <w:kern w:val="0"/>
          <w:sz w:val="24"/>
        </w:rPr>
      </w:pPr>
      <w:r w:rsidRPr="0057083C">
        <w:rPr>
          <w:rFonts w:ascii="宋体" w:hAnsi="宋体" w:cs="宋体" w:hint="eastAsia"/>
          <w:bCs/>
          <w:kern w:val="0"/>
          <w:sz w:val="24"/>
        </w:rPr>
        <w:t>第十五条</w:t>
      </w:r>
      <w:r w:rsidRPr="0057083C">
        <w:rPr>
          <w:rFonts w:ascii="宋体" w:hAnsi="宋体" w:hint="eastAsia"/>
          <w:bCs/>
          <w:kern w:val="0"/>
          <w:sz w:val="24"/>
        </w:rPr>
        <w:t xml:space="preserve">  </w:t>
      </w:r>
      <w:r w:rsidRPr="0057083C">
        <w:rPr>
          <w:rFonts w:ascii="宋体" w:hAnsi="宋体" w:cs="宋体" w:hint="eastAsia"/>
          <w:bCs/>
          <w:kern w:val="0"/>
          <w:sz w:val="24"/>
        </w:rPr>
        <w:t>本规定自</w:t>
      </w:r>
      <w:smartTag w:uri="urn:schemas-microsoft-com:office:smarttags" w:element="chsdate">
        <w:smartTagPr>
          <w:attr w:name="IsROCDate" w:val="False"/>
          <w:attr w:name="IsLunarDate" w:val="False"/>
          <w:attr w:name="Day" w:val="1"/>
          <w:attr w:name="Month" w:val="3"/>
          <w:attr w:name="Year" w:val="2005"/>
        </w:smartTagPr>
        <w:r w:rsidRPr="0057083C">
          <w:rPr>
            <w:rFonts w:ascii="宋体" w:hAnsi="宋体" w:hint="eastAsia"/>
            <w:bCs/>
            <w:kern w:val="0"/>
            <w:sz w:val="24"/>
          </w:rPr>
          <w:t>2005</w:t>
        </w:r>
        <w:r w:rsidRPr="0057083C">
          <w:rPr>
            <w:rFonts w:ascii="宋体" w:hAnsi="宋体" w:cs="宋体" w:hint="eastAsia"/>
            <w:bCs/>
            <w:kern w:val="0"/>
            <w:sz w:val="24"/>
          </w:rPr>
          <w:t>年</w:t>
        </w:r>
        <w:r w:rsidRPr="0057083C">
          <w:rPr>
            <w:rFonts w:ascii="宋体" w:hAnsi="宋体" w:hint="eastAsia"/>
            <w:bCs/>
            <w:kern w:val="0"/>
            <w:sz w:val="24"/>
          </w:rPr>
          <w:t>3</w:t>
        </w:r>
        <w:r w:rsidRPr="0057083C">
          <w:rPr>
            <w:rFonts w:ascii="宋体" w:hAnsi="宋体" w:cs="宋体" w:hint="eastAsia"/>
            <w:bCs/>
            <w:kern w:val="0"/>
            <w:sz w:val="24"/>
          </w:rPr>
          <w:t>月</w:t>
        </w:r>
        <w:r w:rsidRPr="0057083C">
          <w:rPr>
            <w:rFonts w:ascii="宋体" w:hAnsi="宋体" w:hint="eastAsia"/>
            <w:bCs/>
            <w:kern w:val="0"/>
            <w:sz w:val="24"/>
          </w:rPr>
          <w:t>1</w:t>
        </w:r>
        <w:r w:rsidRPr="0057083C">
          <w:rPr>
            <w:rFonts w:ascii="宋体" w:hAnsi="宋体" w:cs="宋体" w:hint="eastAsia"/>
            <w:bCs/>
            <w:kern w:val="0"/>
            <w:sz w:val="24"/>
          </w:rPr>
          <w:t>日起</w:t>
        </w:r>
      </w:smartTag>
      <w:r w:rsidRPr="0057083C">
        <w:rPr>
          <w:rFonts w:ascii="宋体" w:hAnsi="宋体" w:cs="宋体" w:hint="eastAsia"/>
          <w:bCs/>
          <w:kern w:val="0"/>
          <w:sz w:val="24"/>
        </w:rPr>
        <w:t>施行。</w:t>
      </w:r>
    </w:p>
    <w:sectPr w:rsidR="00216881" w:rsidRPr="00E76869" w:rsidSect="00636D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88" w:rsidRDefault="00DB6188" w:rsidP="009731CD">
      <w:r>
        <w:separator/>
      </w:r>
    </w:p>
  </w:endnote>
  <w:endnote w:type="continuationSeparator" w:id="0">
    <w:p w:rsidR="00DB6188" w:rsidRDefault="00DB6188" w:rsidP="00973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B5" w:rsidRDefault="0001737F" w:rsidP="00BB67B1">
    <w:pPr>
      <w:pStyle w:val="a4"/>
      <w:framePr w:wrap="around" w:vAnchor="text" w:hAnchor="margin" w:xAlign="center" w:y="1"/>
      <w:rPr>
        <w:rStyle w:val="aa"/>
      </w:rPr>
    </w:pPr>
    <w:r>
      <w:rPr>
        <w:rStyle w:val="aa"/>
      </w:rPr>
      <w:fldChar w:fldCharType="begin"/>
    </w:r>
    <w:r w:rsidR="00D627B5">
      <w:rPr>
        <w:rStyle w:val="aa"/>
      </w:rPr>
      <w:instrText xml:space="preserve">PAGE  </w:instrText>
    </w:r>
    <w:r>
      <w:rPr>
        <w:rStyle w:val="aa"/>
      </w:rPr>
      <w:fldChar w:fldCharType="end"/>
    </w:r>
  </w:p>
  <w:p w:rsidR="00D627B5" w:rsidRDefault="00D627B5" w:rsidP="0016529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B5" w:rsidRDefault="0001737F" w:rsidP="00BB67B1">
    <w:pPr>
      <w:pStyle w:val="a4"/>
      <w:framePr w:wrap="around" w:vAnchor="text" w:hAnchor="margin" w:xAlign="center" w:y="1"/>
      <w:rPr>
        <w:rStyle w:val="aa"/>
      </w:rPr>
    </w:pPr>
    <w:r>
      <w:rPr>
        <w:rStyle w:val="aa"/>
      </w:rPr>
      <w:fldChar w:fldCharType="begin"/>
    </w:r>
    <w:r w:rsidR="00D627B5">
      <w:rPr>
        <w:rStyle w:val="aa"/>
      </w:rPr>
      <w:instrText xml:space="preserve">PAGE  </w:instrText>
    </w:r>
    <w:r>
      <w:rPr>
        <w:rStyle w:val="aa"/>
      </w:rPr>
      <w:fldChar w:fldCharType="separate"/>
    </w:r>
    <w:r w:rsidR="00C3567E">
      <w:rPr>
        <w:rStyle w:val="aa"/>
        <w:noProof/>
      </w:rPr>
      <w:t>13</w:t>
    </w:r>
    <w:r>
      <w:rPr>
        <w:rStyle w:val="aa"/>
      </w:rPr>
      <w:fldChar w:fldCharType="end"/>
    </w:r>
  </w:p>
  <w:p w:rsidR="00D627B5" w:rsidRDefault="00D627B5" w:rsidP="00165299">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CC" w:rsidRDefault="00032FC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A8" w:rsidRDefault="0001737F" w:rsidP="0067217D">
    <w:pPr>
      <w:pStyle w:val="a4"/>
      <w:framePr w:wrap="around" w:vAnchor="text" w:hAnchor="margin" w:xAlign="center" w:y="1"/>
      <w:rPr>
        <w:rStyle w:val="aa"/>
      </w:rPr>
    </w:pPr>
    <w:r>
      <w:rPr>
        <w:rStyle w:val="aa"/>
      </w:rPr>
      <w:fldChar w:fldCharType="begin"/>
    </w:r>
    <w:r w:rsidR="00FF13A8">
      <w:rPr>
        <w:rStyle w:val="aa"/>
      </w:rPr>
      <w:instrText xml:space="preserve">PAGE  </w:instrText>
    </w:r>
    <w:r>
      <w:rPr>
        <w:rStyle w:val="aa"/>
      </w:rPr>
      <w:fldChar w:fldCharType="end"/>
    </w:r>
  </w:p>
  <w:p w:rsidR="00FF13A8" w:rsidRDefault="00FF13A8">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A8" w:rsidRDefault="0001737F" w:rsidP="0067217D">
    <w:pPr>
      <w:pStyle w:val="a4"/>
      <w:framePr w:wrap="around" w:vAnchor="text" w:hAnchor="margin" w:xAlign="center" w:y="1"/>
      <w:rPr>
        <w:rStyle w:val="aa"/>
      </w:rPr>
    </w:pPr>
    <w:r>
      <w:rPr>
        <w:rStyle w:val="aa"/>
      </w:rPr>
      <w:fldChar w:fldCharType="begin"/>
    </w:r>
    <w:r w:rsidR="00FF13A8">
      <w:rPr>
        <w:rStyle w:val="aa"/>
      </w:rPr>
      <w:instrText xml:space="preserve">PAGE  </w:instrText>
    </w:r>
    <w:r>
      <w:rPr>
        <w:rStyle w:val="aa"/>
      </w:rPr>
      <w:fldChar w:fldCharType="separate"/>
    </w:r>
    <w:r w:rsidR="00C3567E">
      <w:rPr>
        <w:rStyle w:val="aa"/>
        <w:noProof/>
      </w:rPr>
      <w:t>39</w:t>
    </w:r>
    <w:r>
      <w:rPr>
        <w:rStyle w:val="aa"/>
      </w:rPr>
      <w:fldChar w:fldCharType="end"/>
    </w:r>
  </w:p>
  <w:p w:rsidR="00FF13A8" w:rsidRDefault="00FF13A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88" w:rsidRDefault="00DB6188" w:rsidP="009731CD">
      <w:r>
        <w:separator/>
      </w:r>
    </w:p>
  </w:footnote>
  <w:footnote w:type="continuationSeparator" w:id="0">
    <w:p w:rsidR="00DB6188" w:rsidRDefault="00DB6188" w:rsidP="00973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CC" w:rsidRDefault="00032FC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CC" w:rsidRDefault="00032FC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CC" w:rsidRDefault="00032F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302"/>
    <w:multiLevelType w:val="hybridMultilevel"/>
    <w:tmpl w:val="CF3009D2"/>
    <w:lvl w:ilvl="0" w:tplc="87DA47AA">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1">
    <w:nsid w:val="092B71F5"/>
    <w:multiLevelType w:val="hybridMultilevel"/>
    <w:tmpl w:val="5574CA8E"/>
    <w:lvl w:ilvl="0" w:tplc="6DD633E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05E14F9"/>
    <w:multiLevelType w:val="hybridMultilevel"/>
    <w:tmpl w:val="FBDE4122"/>
    <w:lvl w:ilvl="0" w:tplc="20E6899E">
      <w:start w:val="7"/>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23A65ACD"/>
    <w:multiLevelType w:val="hybridMultilevel"/>
    <w:tmpl w:val="F0C2C4B6"/>
    <w:lvl w:ilvl="0" w:tplc="5230556E">
      <w:start w:val="1"/>
      <w:numFmt w:val="decimal"/>
      <w:lvlText w:val="%1、"/>
      <w:lvlJc w:val="left"/>
      <w:pPr>
        <w:tabs>
          <w:tab w:val="num" w:pos="795"/>
        </w:tabs>
        <w:ind w:left="795" w:hanging="360"/>
      </w:pPr>
      <w:rPr>
        <w:rFonts w:hint="default"/>
      </w:rPr>
    </w:lvl>
    <w:lvl w:ilvl="1" w:tplc="01068A3C">
      <w:start w:val="4"/>
      <w:numFmt w:val="japaneseCounting"/>
      <w:lvlText w:val="第%2章"/>
      <w:lvlJc w:val="left"/>
      <w:pPr>
        <w:tabs>
          <w:tab w:val="num" w:pos="1815"/>
        </w:tabs>
        <w:ind w:left="1815" w:hanging="960"/>
      </w:pPr>
      <w:rPr>
        <w:rFonts w:hint="default"/>
        <w:b/>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2730296C"/>
    <w:multiLevelType w:val="hybridMultilevel"/>
    <w:tmpl w:val="1AB286AE"/>
    <w:lvl w:ilvl="0" w:tplc="06228926">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
    <w:nsid w:val="3E3E0E29"/>
    <w:multiLevelType w:val="hybridMultilevel"/>
    <w:tmpl w:val="F6DE4908"/>
    <w:lvl w:ilvl="0" w:tplc="EBF6C824">
      <w:start w:val="1"/>
      <w:numFmt w:val="decimalEnclosedCircle"/>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0F94B34"/>
    <w:multiLevelType w:val="hybridMultilevel"/>
    <w:tmpl w:val="E20C83D6"/>
    <w:lvl w:ilvl="0" w:tplc="1348F870">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
    <w:nsid w:val="48D25A9C"/>
    <w:multiLevelType w:val="hybridMultilevel"/>
    <w:tmpl w:val="7C043320"/>
    <w:lvl w:ilvl="0" w:tplc="325A0D1E">
      <w:start w:val="7"/>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4BA65688"/>
    <w:multiLevelType w:val="hybridMultilevel"/>
    <w:tmpl w:val="3DA06E6A"/>
    <w:lvl w:ilvl="0" w:tplc="EA4049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9">
    <w:nsid w:val="4BCC09CE"/>
    <w:multiLevelType w:val="hybridMultilevel"/>
    <w:tmpl w:val="D52EC628"/>
    <w:lvl w:ilvl="0" w:tplc="62769F86">
      <w:start w:val="1"/>
      <w:numFmt w:val="decimal"/>
      <w:lvlText w:val="%1."/>
      <w:lvlJc w:val="left"/>
      <w:pPr>
        <w:tabs>
          <w:tab w:val="num" w:pos="960"/>
        </w:tabs>
        <w:ind w:left="960" w:hanging="420"/>
      </w:pPr>
      <w:rPr>
        <w:rFonts w:hint="eastAsia"/>
      </w:rPr>
    </w:lvl>
    <w:lvl w:ilvl="1" w:tplc="04090019">
      <w:start w:val="1"/>
      <w:numFmt w:val="lowerLetter"/>
      <w:lvlText w:val="%2)"/>
      <w:lvlJc w:val="left"/>
      <w:pPr>
        <w:tabs>
          <w:tab w:val="num" w:pos="1380"/>
        </w:tabs>
        <w:ind w:left="1380" w:hanging="420"/>
      </w:pPr>
    </w:lvl>
    <w:lvl w:ilvl="2" w:tplc="0409001B">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0">
    <w:nsid w:val="574C36AD"/>
    <w:multiLevelType w:val="hybridMultilevel"/>
    <w:tmpl w:val="698C9EB4"/>
    <w:lvl w:ilvl="0" w:tplc="BB0409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1">
    <w:nsid w:val="712031EE"/>
    <w:multiLevelType w:val="hybridMultilevel"/>
    <w:tmpl w:val="CCC89022"/>
    <w:lvl w:ilvl="0" w:tplc="264A440C">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5"/>
  </w:num>
  <w:num w:numId="2">
    <w:abstractNumId w:val="9"/>
  </w:num>
  <w:num w:numId="3">
    <w:abstractNumId w:val="11"/>
  </w:num>
  <w:num w:numId="4">
    <w:abstractNumId w:val="0"/>
  </w:num>
  <w:num w:numId="5">
    <w:abstractNumId w:val="2"/>
  </w:num>
  <w:num w:numId="6">
    <w:abstractNumId w:val="7"/>
  </w:num>
  <w:num w:numId="7">
    <w:abstractNumId w:val="4"/>
  </w:num>
  <w:num w:numId="8">
    <w:abstractNumId w:val="3"/>
  </w:num>
  <w:num w:numId="9">
    <w:abstractNumId w:val="6"/>
  </w:num>
  <w:num w:numId="10">
    <w:abstractNumId w:val="8"/>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379B"/>
    <w:rsid w:val="0001737F"/>
    <w:rsid w:val="0002421D"/>
    <w:rsid w:val="00027BA5"/>
    <w:rsid w:val="00027EBF"/>
    <w:rsid w:val="00032FCC"/>
    <w:rsid w:val="000334AA"/>
    <w:rsid w:val="000426C3"/>
    <w:rsid w:val="00055AEE"/>
    <w:rsid w:val="00057F6C"/>
    <w:rsid w:val="00067457"/>
    <w:rsid w:val="00074573"/>
    <w:rsid w:val="00081CAE"/>
    <w:rsid w:val="000849F9"/>
    <w:rsid w:val="0008674B"/>
    <w:rsid w:val="000903AA"/>
    <w:rsid w:val="00093CBC"/>
    <w:rsid w:val="00097F73"/>
    <w:rsid w:val="000B14DD"/>
    <w:rsid w:val="000C2697"/>
    <w:rsid w:val="000C3691"/>
    <w:rsid w:val="000C530E"/>
    <w:rsid w:val="000F41C6"/>
    <w:rsid w:val="000F7AB9"/>
    <w:rsid w:val="00102ABC"/>
    <w:rsid w:val="0010530F"/>
    <w:rsid w:val="001161DC"/>
    <w:rsid w:val="00130787"/>
    <w:rsid w:val="00141E49"/>
    <w:rsid w:val="001469CF"/>
    <w:rsid w:val="0016226E"/>
    <w:rsid w:val="00165299"/>
    <w:rsid w:val="00165DB6"/>
    <w:rsid w:val="0017126F"/>
    <w:rsid w:val="00177793"/>
    <w:rsid w:val="001879BE"/>
    <w:rsid w:val="00194821"/>
    <w:rsid w:val="00194A9C"/>
    <w:rsid w:val="001A6072"/>
    <w:rsid w:val="001D4BAE"/>
    <w:rsid w:val="001E4F0C"/>
    <w:rsid w:val="0021078A"/>
    <w:rsid w:val="002131D3"/>
    <w:rsid w:val="00216881"/>
    <w:rsid w:val="00217E8F"/>
    <w:rsid w:val="0022799C"/>
    <w:rsid w:val="002409B9"/>
    <w:rsid w:val="00252CA4"/>
    <w:rsid w:val="00252DBE"/>
    <w:rsid w:val="00252E11"/>
    <w:rsid w:val="0025379B"/>
    <w:rsid w:val="00260C44"/>
    <w:rsid w:val="00275E01"/>
    <w:rsid w:val="002815E9"/>
    <w:rsid w:val="00292DD4"/>
    <w:rsid w:val="00293226"/>
    <w:rsid w:val="00294C56"/>
    <w:rsid w:val="00295D62"/>
    <w:rsid w:val="002C6800"/>
    <w:rsid w:val="002E4D29"/>
    <w:rsid w:val="002E50BD"/>
    <w:rsid w:val="002F3050"/>
    <w:rsid w:val="0033134C"/>
    <w:rsid w:val="00337176"/>
    <w:rsid w:val="003532DF"/>
    <w:rsid w:val="003554FB"/>
    <w:rsid w:val="003A2E66"/>
    <w:rsid w:val="003C030F"/>
    <w:rsid w:val="003E4ECC"/>
    <w:rsid w:val="003E6A08"/>
    <w:rsid w:val="003F2FE3"/>
    <w:rsid w:val="003F3F35"/>
    <w:rsid w:val="004104C8"/>
    <w:rsid w:val="0041363C"/>
    <w:rsid w:val="0042429B"/>
    <w:rsid w:val="00437B2C"/>
    <w:rsid w:val="00452044"/>
    <w:rsid w:val="004862AE"/>
    <w:rsid w:val="00496713"/>
    <w:rsid w:val="004A034E"/>
    <w:rsid w:val="004C40AF"/>
    <w:rsid w:val="004D2661"/>
    <w:rsid w:val="004E319C"/>
    <w:rsid w:val="004E3CA3"/>
    <w:rsid w:val="0050792E"/>
    <w:rsid w:val="00507C13"/>
    <w:rsid w:val="00513034"/>
    <w:rsid w:val="0053338B"/>
    <w:rsid w:val="00536CD0"/>
    <w:rsid w:val="00536CF7"/>
    <w:rsid w:val="0053733D"/>
    <w:rsid w:val="00544C42"/>
    <w:rsid w:val="005523BB"/>
    <w:rsid w:val="00560AA1"/>
    <w:rsid w:val="00560B7D"/>
    <w:rsid w:val="0057083C"/>
    <w:rsid w:val="00570BEB"/>
    <w:rsid w:val="0057652F"/>
    <w:rsid w:val="00586013"/>
    <w:rsid w:val="00597BC3"/>
    <w:rsid w:val="005A1596"/>
    <w:rsid w:val="005B4AA5"/>
    <w:rsid w:val="005C3B1F"/>
    <w:rsid w:val="005C57F7"/>
    <w:rsid w:val="005D542F"/>
    <w:rsid w:val="005D664C"/>
    <w:rsid w:val="005E28DD"/>
    <w:rsid w:val="00611577"/>
    <w:rsid w:val="00626269"/>
    <w:rsid w:val="0063698C"/>
    <w:rsid w:val="00636DD9"/>
    <w:rsid w:val="0064582A"/>
    <w:rsid w:val="00655481"/>
    <w:rsid w:val="006667C6"/>
    <w:rsid w:val="0067217D"/>
    <w:rsid w:val="00677884"/>
    <w:rsid w:val="0068399A"/>
    <w:rsid w:val="006968BD"/>
    <w:rsid w:val="00697D60"/>
    <w:rsid w:val="006A378F"/>
    <w:rsid w:val="006A7738"/>
    <w:rsid w:val="006B0BC6"/>
    <w:rsid w:val="006B5821"/>
    <w:rsid w:val="006B613A"/>
    <w:rsid w:val="006E479C"/>
    <w:rsid w:val="00706274"/>
    <w:rsid w:val="00706AF1"/>
    <w:rsid w:val="00735C98"/>
    <w:rsid w:val="00753224"/>
    <w:rsid w:val="00756B87"/>
    <w:rsid w:val="007825E5"/>
    <w:rsid w:val="007D6B37"/>
    <w:rsid w:val="007F4E26"/>
    <w:rsid w:val="00811678"/>
    <w:rsid w:val="00814E94"/>
    <w:rsid w:val="00830ACC"/>
    <w:rsid w:val="0084114A"/>
    <w:rsid w:val="00846BF9"/>
    <w:rsid w:val="008B3360"/>
    <w:rsid w:val="008D04D7"/>
    <w:rsid w:val="008D4107"/>
    <w:rsid w:val="008F2A4F"/>
    <w:rsid w:val="00900C21"/>
    <w:rsid w:val="009022C5"/>
    <w:rsid w:val="009048AB"/>
    <w:rsid w:val="00921814"/>
    <w:rsid w:val="00921B55"/>
    <w:rsid w:val="009222AE"/>
    <w:rsid w:val="00923A77"/>
    <w:rsid w:val="00930B86"/>
    <w:rsid w:val="00942FF0"/>
    <w:rsid w:val="00956F7F"/>
    <w:rsid w:val="00966036"/>
    <w:rsid w:val="00970B7D"/>
    <w:rsid w:val="00972C79"/>
    <w:rsid w:val="009731CD"/>
    <w:rsid w:val="00980222"/>
    <w:rsid w:val="00996ACE"/>
    <w:rsid w:val="009B3B3F"/>
    <w:rsid w:val="009C1A58"/>
    <w:rsid w:val="009C238D"/>
    <w:rsid w:val="009C7386"/>
    <w:rsid w:val="009D4F23"/>
    <w:rsid w:val="009D5EFE"/>
    <w:rsid w:val="009F7223"/>
    <w:rsid w:val="00A055C4"/>
    <w:rsid w:val="00A06749"/>
    <w:rsid w:val="00A32DE2"/>
    <w:rsid w:val="00A33605"/>
    <w:rsid w:val="00A5133C"/>
    <w:rsid w:val="00A64828"/>
    <w:rsid w:val="00A817F0"/>
    <w:rsid w:val="00A91EA4"/>
    <w:rsid w:val="00A92A13"/>
    <w:rsid w:val="00A947F0"/>
    <w:rsid w:val="00AB206A"/>
    <w:rsid w:val="00AF372D"/>
    <w:rsid w:val="00AF5F36"/>
    <w:rsid w:val="00AF77E9"/>
    <w:rsid w:val="00B00544"/>
    <w:rsid w:val="00B24861"/>
    <w:rsid w:val="00B25A05"/>
    <w:rsid w:val="00B274A0"/>
    <w:rsid w:val="00B30ADD"/>
    <w:rsid w:val="00B35586"/>
    <w:rsid w:val="00B46FF9"/>
    <w:rsid w:val="00B47DB2"/>
    <w:rsid w:val="00B56C3F"/>
    <w:rsid w:val="00B63EF3"/>
    <w:rsid w:val="00B70515"/>
    <w:rsid w:val="00B7234D"/>
    <w:rsid w:val="00B75218"/>
    <w:rsid w:val="00B83EB8"/>
    <w:rsid w:val="00B877A1"/>
    <w:rsid w:val="00B92019"/>
    <w:rsid w:val="00BA0844"/>
    <w:rsid w:val="00BB67B1"/>
    <w:rsid w:val="00BC5AD7"/>
    <w:rsid w:val="00BF204E"/>
    <w:rsid w:val="00C06DFB"/>
    <w:rsid w:val="00C1250C"/>
    <w:rsid w:val="00C23E85"/>
    <w:rsid w:val="00C246FE"/>
    <w:rsid w:val="00C24739"/>
    <w:rsid w:val="00C27AF9"/>
    <w:rsid w:val="00C33464"/>
    <w:rsid w:val="00C3567E"/>
    <w:rsid w:val="00C5110A"/>
    <w:rsid w:val="00C5753E"/>
    <w:rsid w:val="00C63E85"/>
    <w:rsid w:val="00C65C51"/>
    <w:rsid w:val="00C76364"/>
    <w:rsid w:val="00C77DA7"/>
    <w:rsid w:val="00C92A99"/>
    <w:rsid w:val="00C943D9"/>
    <w:rsid w:val="00CA0066"/>
    <w:rsid w:val="00CC7E9C"/>
    <w:rsid w:val="00CD320E"/>
    <w:rsid w:val="00CE117D"/>
    <w:rsid w:val="00CF7F63"/>
    <w:rsid w:val="00D00C0E"/>
    <w:rsid w:val="00D0407A"/>
    <w:rsid w:val="00D05A56"/>
    <w:rsid w:val="00D22187"/>
    <w:rsid w:val="00D26A1F"/>
    <w:rsid w:val="00D478E4"/>
    <w:rsid w:val="00D54B93"/>
    <w:rsid w:val="00D627B5"/>
    <w:rsid w:val="00D809E3"/>
    <w:rsid w:val="00D80C9B"/>
    <w:rsid w:val="00D8553A"/>
    <w:rsid w:val="00D90949"/>
    <w:rsid w:val="00D91A9F"/>
    <w:rsid w:val="00D95CD2"/>
    <w:rsid w:val="00D95F27"/>
    <w:rsid w:val="00DA1330"/>
    <w:rsid w:val="00DB6188"/>
    <w:rsid w:val="00DC5767"/>
    <w:rsid w:val="00DD7E81"/>
    <w:rsid w:val="00DE000A"/>
    <w:rsid w:val="00DF4072"/>
    <w:rsid w:val="00E161FE"/>
    <w:rsid w:val="00E20002"/>
    <w:rsid w:val="00E36A85"/>
    <w:rsid w:val="00E430C9"/>
    <w:rsid w:val="00E665A0"/>
    <w:rsid w:val="00E76869"/>
    <w:rsid w:val="00E96157"/>
    <w:rsid w:val="00EA5B66"/>
    <w:rsid w:val="00EA6041"/>
    <w:rsid w:val="00EB22FF"/>
    <w:rsid w:val="00EB5EA5"/>
    <w:rsid w:val="00ED2C59"/>
    <w:rsid w:val="00EE6D79"/>
    <w:rsid w:val="00F02D84"/>
    <w:rsid w:val="00F07DE6"/>
    <w:rsid w:val="00F102C4"/>
    <w:rsid w:val="00F11EC5"/>
    <w:rsid w:val="00F11FCD"/>
    <w:rsid w:val="00F13561"/>
    <w:rsid w:val="00F2008E"/>
    <w:rsid w:val="00F22F8F"/>
    <w:rsid w:val="00F337B4"/>
    <w:rsid w:val="00F46E55"/>
    <w:rsid w:val="00F539FC"/>
    <w:rsid w:val="00F553BB"/>
    <w:rsid w:val="00F77A88"/>
    <w:rsid w:val="00F91509"/>
    <w:rsid w:val="00FA15E0"/>
    <w:rsid w:val="00FA6E44"/>
    <w:rsid w:val="00FB4186"/>
    <w:rsid w:val="00FD15A9"/>
    <w:rsid w:val="00FD2B06"/>
    <w:rsid w:val="00FE6493"/>
    <w:rsid w:val="00FF13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70"/>
    <o:shapelayout v:ext="edit">
      <o:idmap v:ext="edit" data="2"/>
      <o:rules v:ext="edit">
        <o:r id="V:Rule16" type="connector" idref="#_x0000_s2125">
          <o:proxy start="" idref="#_x0000_s2122" connectloc="0"/>
          <o:proxy end="" idref="#_x0000_s2098" connectloc="0"/>
        </o:r>
        <o:r id="V:Rule17" type="connector" idref="#_x0000_s2065">
          <o:proxy start="" idref="#_x0000_s2056" connectloc="3"/>
          <o:proxy end="" idref="#_x0000_s2064" connectloc="1"/>
        </o:r>
        <o:r id="V:Rule18" type="connector" idref="#_x0000_s2104">
          <o:proxy start="" idref="#_x0000_s2102" connectloc="2"/>
          <o:proxy end="" idref="#_x0000_s2098" connectloc="2"/>
        </o:r>
        <o:r id="V:Rule19" type="connector" idref="#_x0000_s2123">
          <o:proxy start="" idref="#_x0000_s2122" connectloc="2"/>
          <o:proxy end="" idref="#_x0000_s2120" connectloc="0"/>
        </o:r>
        <o:r id="V:Rule20" type="connector" idref="#_x0000_s2076">
          <o:proxy start="" idref="#_x0000_s2074" connectloc="2"/>
          <o:proxy end="" idref="#_x0000_s2070" connectloc="2"/>
        </o:r>
        <o:r id="V:Rule21" type="connector" idref="#_x0000_s2114">
          <o:proxy start="" idref="#_x0000_s2102" connectloc="3"/>
          <o:proxy end="" idref="#_x0000_s2122" connectloc="1"/>
        </o:r>
        <o:r id="V:Rule22" type="connector" idref="#_x0000_s2116">
          <o:proxy start="" idref="#_x0000_s2112" connectloc="2"/>
          <o:proxy end="" idref="#_x0000_s2111" connectloc="2"/>
        </o:r>
        <o:r id="V:Rule23" type="connector" idref="#_x0000_s2115">
          <o:proxy start="" idref="#_x0000_s2112" connectloc="1"/>
          <o:proxy end="" idref="#_x0000_s2113" connectloc="3"/>
        </o:r>
        <o:r id="V:Rule24" type="connector" idref="#_x0000_s2092">
          <o:proxy start="" idref="#_x0000_s2074" connectloc="3"/>
          <o:proxy end="" idref="#_x0000_s2088" connectloc="1"/>
        </o:r>
        <o:r id="V:Rule25" type="connector" idref="#_x0000_s2094">
          <o:proxy start="" idref="#_x0000_s2085" connectloc="2"/>
          <o:proxy end="" idref="#_x0000_s2078" connectloc="0"/>
        </o:r>
        <o:r id="V:Rule26" type="connector" idref="#_x0000_s2109">
          <o:proxy start="" idref="#_x0000_s2122" connectloc="3"/>
          <o:proxy end="" idref="#_x0000_s2106" connectloc="3"/>
        </o:r>
        <o:r id="V:Rule27" type="connector" idref="#_x0000_s2136">
          <o:proxy start="" idref="#_x0000_s2134" connectloc="2"/>
          <o:proxy end="" idref="#_x0000_s2129" connectloc="2"/>
        </o:r>
        <o:r id="V:Rule28" type="connector" idref="#_x0000_s2140">
          <o:proxy start="" idref="#_x0000_s2134" connectloc="3"/>
          <o:proxy end="" idref="#_x0000_s2133" connectloc="1"/>
        </o:r>
        <o:r id="V:Rule29" type="connector" idref="#_x0000_s2058">
          <o:proxy start="" idref="#_x0000_s2056" connectloc="2"/>
          <o:proxy end="" idref="#_x0000_s2052" connectloc="2"/>
        </o:r>
        <o:r id="V:Rule30" type="connector" idref="#_x0000_s2093">
          <o:proxy start="" idref="#_x0000_s2085" connectloc="1"/>
          <o:proxy end="" idref="#_x0000_s2083"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36DD9"/>
    <w:pPr>
      <w:widowControl w:val="0"/>
      <w:jc w:val="both"/>
    </w:pPr>
    <w:rPr>
      <w:kern w:val="2"/>
      <w:sz w:val="21"/>
      <w:szCs w:val="24"/>
    </w:rPr>
  </w:style>
  <w:style w:type="paragraph" w:styleId="1">
    <w:name w:val="heading 1"/>
    <w:basedOn w:val="a"/>
    <w:next w:val="a"/>
    <w:link w:val="1Char"/>
    <w:qFormat/>
    <w:rsid w:val="0096603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73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31CD"/>
    <w:rPr>
      <w:kern w:val="2"/>
      <w:sz w:val="18"/>
      <w:szCs w:val="18"/>
    </w:rPr>
  </w:style>
  <w:style w:type="paragraph" w:styleId="a4">
    <w:name w:val="footer"/>
    <w:basedOn w:val="a"/>
    <w:link w:val="Char0"/>
    <w:rsid w:val="009731CD"/>
    <w:pPr>
      <w:tabs>
        <w:tab w:val="center" w:pos="4153"/>
        <w:tab w:val="right" w:pos="8306"/>
      </w:tabs>
      <w:snapToGrid w:val="0"/>
      <w:jc w:val="left"/>
    </w:pPr>
    <w:rPr>
      <w:sz w:val="18"/>
      <w:szCs w:val="18"/>
    </w:rPr>
  </w:style>
  <w:style w:type="character" w:customStyle="1" w:styleId="Char0">
    <w:name w:val="页脚 Char"/>
    <w:basedOn w:val="a0"/>
    <w:link w:val="a4"/>
    <w:rsid w:val="009731CD"/>
    <w:rPr>
      <w:kern w:val="2"/>
      <w:sz w:val="18"/>
      <w:szCs w:val="18"/>
    </w:rPr>
  </w:style>
  <w:style w:type="paragraph" w:styleId="a5">
    <w:name w:val="Body Text Indent"/>
    <w:basedOn w:val="a"/>
    <w:link w:val="Char1"/>
    <w:rsid w:val="00966036"/>
    <w:pPr>
      <w:spacing w:after="120"/>
      <w:ind w:leftChars="200" w:left="420"/>
    </w:pPr>
  </w:style>
  <w:style w:type="character" w:customStyle="1" w:styleId="Char1">
    <w:name w:val="正文文本缩进 Char"/>
    <w:basedOn w:val="a0"/>
    <w:link w:val="a5"/>
    <w:rsid w:val="00966036"/>
    <w:rPr>
      <w:kern w:val="2"/>
      <w:sz w:val="21"/>
      <w:szCs w:val="24"/>
    </w:rPr>
  </w:style>
  <w:style w:type="character" w:customStyle="1" w:styleId="1Char">
    <w:name w:val="标题 1 Char"/>
    <w:basedOn w:val="a0"/>
    <w:link w:val="1"/>
    <w:rsid w:val="00966036"/>
    <w:rPr>
      <w:b/>
      <w:bCs/>
      <w:kern w:val="44"/>
      <w:sz w:val="44"/>
      <w:szCs w:val="44"/>
    </w:rPr>
  </w:style>
  <w:style w:type="paragraph" w:styleId="TOC">
    <w:name w:val="TOC Heading"/>
    <w:basedOn w:val="1"/>
    <w:next w:val="a"/>
    <w:uiPriority w:val="39"/>
    <w:qFormat/>
    <w:rsid w:val="00966036"/>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177793"/>
    <w:pPr>
      <w:tabs>
        <w:tab w:val="right" w:leader="dot" w:pos="8296"/>
      </w:tabs>
      <w:spacing w:line="460" w:lineRule="exact"/>
    </w:pPr>
    <w:rPr>
      <w:rFonts w:ascii="宋体" w:hAnsi="宋体" w:cs="宋体"/>
      <w:b/>
      <w:noProof/>
      <w:kern w:val="0"/>
      <w:sz w:val="24"/>
    </w:rPr>
  </w:style>
  <w:style w:type="character" w:styleId="a6">
    <w:name w:val="Hyperlink"/>
    <w:basedOn w:val="a0"/>
    <w:uiPriority w:val="99"/>
    <w:unhideWhenUsed/>
    <w:rsid w:val="00966036"/>
    <w:rPr>
      <w:color w:val="0000FF"/>
      <w:u w:val="single"/>
    </w:rPr>
  </w:style>
  <w:style w:type="character" w:styleId="a7">
    <w:name w:val="Strong"/>
    <w:basedOn w:val="a0"/>
    <w:qFormat/>
    <w:rsid w:val="00C65C51"/>
    <w:rPr>
      <w:b/>
      <w:bCs/>
    </w:rPr>
  </w:style>
  <w:style w:type="paragraph" w:styleId="a8">
    <w:name w:val="Date"/>
    <w:basedOn w:val="a"/>
    <w:next w:val="a"/>
    <w:link w:val="Char2"/>
    <w:rsid w:val="00A5133C"/>
    <w:pPr>
      <w:ind w:leftChars="2500" w:left="100"/>
    </w:pPr>
  </w:style>
  <w:style w:type="character" w:customStyle="1" w:styleId="Char2">
    <w:name w:val="日期 Char"/>
    <w:basedOn w:val="a0"/>
    <w:link w:val="a8"/>
    <w:rsid w:val="00A5133C"/>
    <w:rPr>
      <w:kern w:val="2"/>
      <w:sz w:val="21"/>
      <w:szCs w:val="24"/>
    </w:rPr>
  </w:style>
  <w:style w:type="paragraph" w:styleId="a9">
    <w:name w:val="Normal (Web)"/>
    <w:basedOn w:val="a"/>
    <w:rsid w:val="001161DC"/>
    <w:pPr>
      <w:widowControl/>
      <w:spacing w:before="100" w:beforeAutospacing="1" w:after="100" w:afterAutospacing="1"/>
      <w:jc w:val="left"/>
    </w:pPr>
    <w:rPr>
      <w:rFonts w:ascii="宋体" w:hAnsi="宋体" w:cs="宋体"/>
      <w:kern w:val="0"/>
      <w:sz w:val="24"/>
    </w:rPr>
  </w:style>
  <w:style w:type="paragraph" w:customStyle="1" w:styleId="style14">
    <w:name w:val="style14"/>
    <w:basedOn w:val="a"/>
    <w:rsid w:val="001161DC"/>
    <w:pPr>
      <w:widowControl/>
      <w:spacing w:before="100" w:beforeAutospacing="1" w:after="100" w:afterAutospacing="1"/>
      <w:jc w:val="left"/>
    </w:pPr>
    <w:rPr>
      <w:rFonts w:ascii="宋体" w:hAnsi="宋体" w:cs="宋体"/>
      <w:kern w:val="0"/>
      <w:sz w:val="24"/>
    </w:rPr>
  </w:style>
  <w:style w:type="paragraph" w:customStyle="1" w:styleId="style15">
    <w:name w:val="style15"/>
    <w:basedOn w:val="a"/>
    <w:rsid w:val="001161DC"/>
    <w:pPr>
      <w:widowControl/>
      <w:spacing w:before="100" w:beforeAutospacing="1" w:after="100" w:afterAutospacing="1"/>
      <w:jc w:val="left"/>
    </w:pPr>
    <w:rPr>
      <w:rFonts w:ascii="宋体" w:hAnsi="宋体" w:cs="宋体"/>
      <w:kern w:val="0"/>
      <w:sz w:val="24"/>
    </w:rPr>
  </w:style>
  <w:style w:type="character" w:customStyle="1" w:styleId="style151">
    <w:name w:val="style151"/>
    <w:basedOn w:val="a0"/>
    <w:rsid w:val="001161DC"/>
  </w:style>
  <w:style w:type="character" w:styleId="aa">
    <w:name w:val="page number"/>
    <w:basedOn w:val="a0"/>
    <w:rsid w:val="00165299"/>
  </w:style>
  <w:style w:type="table" w:styleId="ab">
    <w:name w:val="Table Grid"/>
    <w:basedOn w:val="a1"/>
    <w:rsid w:val="006A77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rsid w:val="00FF13A8"/>
    <w:pPr>
      <w:widowControl/>
      <w:spacing w:before="100" w:beforeAutospacing="1" w:after="100" w:afterAutospacing="1"/>
      <w:jc w:val="left"/>
    </w:pPr>
    <w:rPr>
      <w:rFonts w:ascii="仿宋_GB2312" w:eastAsia="仿宋_GB2312" w:hAnsi="宋体" w:hint="eastAsia"/>
      <w:b/>
      <w:bCs/>
      <w:kern w:val="0"/>
      <w:sz w:val="48"/>
      <w:szCs w:val="48"/>
    </w:rPr>
  </w:style>
  <w:style w:type="paragraph" w:styleId="ac">
    <w:name w:val="Plain Text"/>
    <w:basedOn w:val="a"/>
    <w:rsid w:val="00BB67B1"/>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oe.edu.cn/edoas/website18/07/info21107.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4152</Words>
  <Characters>23673</Characters>
  <Application>Microsoft Office Word</Application>
  <DocSecurity>0</DocSecurity>
  <Lines>197</Lines>
  <Paragraphs>55</Paragraphs>
  <ScaleCrop>false</ScaleCrop>
  <Company>Microsoft</Company>
  <LinksUpToDate>false</LinksUpToDate>
  <CharactersWithSpaces>27770</CharactersWithSpaces>
  <SharedDoc>false</SharedDoc>
  <HLinks>
    <vt:vector size="96" baseType="variant">
      <vt:variant>
        <vt:i4>2097192</vt:i4>
      </vt:variant>
      <vt:variant>
        <vt:i4>102</vt:i4>
      </vt:variant>
      <vt:variant>
        <vt:i4>0</vt:i4>
      </vt:variant>
      <vt:variant>
        <vt:i4>5</vt:i4>
      </vt:variant>
      <vt:variant>
        <vt:lpwstr>http://www.moe.edu.cn/edoas/website18/07/info21107.htm</vt:lpwstr>
      </vt:variant>
      <vt:variant>
        <vt:lpwstr/>
      </vt:variant>
      <vt:variant>
        <vt:i4>1638457</vt:i4>
      </vt:variant>
      <vt:variant>
        <vt:i4>84</vt:i4>
      </vt:variant>
      <vt:variant>
        <vt:i4>0</vt:i4>
      </vt:variant>
      <vt:variant>
        <vt:i4>5</vt:i4>
      </vt:variant>
      <vt:variant>
        <vt:lpwstr/>
      </vt:variant>
      <vt:variant>
        <vt:lpwstr>_Toc263404880</vt:lpwstr>
      </vt:variant>
      <vt:variant>
        <vt:i4>1769530</vt:i4>
      </vt:variant>
      <vt:variant>
        <vt:i4>80</vt:i4>
      </vt:variant>
      <vt:variant>
        <vt:i4>0</vt:i4>
      </vt:variant>
      <vt:variant>
        <vt:i4>5</vt:i4>
      </vt:variant>
      <vt:variant>
        <vt:lpwstr/>
      </vt:variant>
      <vt:variant>
        <vt:lpwstr>_Toc265152898</vt:lpwstr>
      </vt:variant>
      <vt:variant>
        <vt:i4>1769530</vt:i4>
      </vt:variant>
      <vt:variant>
        <vt:i4>74</vt:i4>
      </vt:variant>
      <vt:variant>
        <vt:i4>0</vt:i4>
      </vt:variant>
      <vt:variant>
        <vt:i4>5</vt:i4>
      </vt:variant>
      <vt:variant>
        <vt:lpwstr/>
      </vt:variant>
      <vt:variant>
        <vt:lpwstr>_Toc265152896</vt:lpwstr>
      </vt:variant>
      <vt:variant>
        <vt:i4>1769530</vt:i4>
      </vt:variant>
      <vt:variant>
        <vt:i4>68</vt:i4>
      </vt:variant>
      <vt:variant>
        <vt:i4>0</vt:i4>
      </vt:variant>
      <vt:variant>
        <vt:i4>5</vt:i4>
      </vt:variant>
      <vt:variant>
        <vt:lpwstr/>
      </vt:variant>
      <vt:variant>
        <vt:lpwstr>_Toc265152895</vt:lpwstr>
      </vt:variant>
      <vt:variant>
        <vt:i4>1769530</vt:i4>
      </vt:variant>
      <vt:variant>
        <vt:i4>62</vt:i4>
      </vt:variant>
      <vt:variant>
        <vt:i4>0</vt:i4>
      </vt:variant>
      <vt:variant>
        <vt:i4>5</vt:i4>
      </vt:variant>
      <vt:variant>
        <vt:lpwstr/>
      </vt:variant>
      <vt:variant>
        <vt:lpwstr>_Toc265152893</vt:lpwstr>
      </vt:variant>
      <vt:variant>
        <vt:i4>1769530</vt:i4>
      </vt:variant>
      <vt:variant>
        <vt:i4>56</vt:i4>
      </vt:variant>
      <vt:variant>
        <vt:i4>0</vt:i4>
      </vt:variant>
      <vt:variant>
        <vt:i4>5</vt:i4>
      </vt:variant>
      <vt:variant>
        <vt:lpwstr/>
      </vt:variant>
      <vt:variant>
        <vt:lpwstr>_Toc265152892</vt:lpwstr>
      </vt:variant>
      <vt:variant>
        <vt:i4>1769530</vt:i4>
      </vt:variant>
      <vt:variant>
        <vt:i4>50</vt:i4>
      </vt:variant>
      <vt:variant>
        <vt:i4>0</vt:i4>
      </vt:variant>
      <vt:variant>
        <vt:i4>5</vt:i4>
      </vt:variant>
      <vt:variant>
        <vt:lpwstr/>
      </vt:variant>
      <vt:variant>
        <vt:lpwstr>_Toc265152891</vt:lpwstr>
      </vt:variant>
      <vt:variant>
        <vt:i4>1769530</vt:i4>
      </vt:variant>
      <vt:variant>
        <vt:i4>44</vt:i4>
      </vt:variant>
      <vt:variant>
        <vt:i4>0</vt:i4>
      </vt:variant>
      <vt:variant>
        <vt:i4>5</vt:i4>
      </vt:variant>
      <vt:variant>
        <vt:lpwstr/>
      </vt:variant>
      <vt:variant>
        <vt:lpwstr>_Toc265152890</vt:lpwstr>
      </vt:variant>
      <vt:variant>
        <vt:i4>1703994</vt:i4>
      </vt:variant>
      <vt:variant>
        <vt:i4>38</vt:i4>
      </vt:variant>
      <vt:variant>
        <vt:i4>0</vt:i4>
      </vt:variant>
      <vt:variant>
        <vt:i4>5</vt:i4>
      </vt:variant>
      <vt:variant>
        <vt:lpwstr/>
      </vt:variant>
      <vt:variant>
        <vt:lpwstr>_Toc265152889</vt:lpwstr>
      </vt:variant>
      <vt:variant>
        <vt:i4>1703994</vt:i4>
      </vt:variant>
      <vt:variant>
        <vt:i4>32</vt:i4>
      </vt:variant>
      <vt:variant>
        <vt:i4>0</vt:i4>
      </vt:variant>
      <vt:variant>
        <vt:i4>5</vt:i4>
      </vt:variant>
      <vt:variant>
        <vt:lpwstr/>
      </vt:variant>
      <vt:variant>
        <vt:lpwstr>_Toc265152888</vt:lpwstr>
      </vt:variant>
      <vt:variant>
        <vt:i4>1703994</vt:i4>
      </vt:variant>
      <vt:variant>
        <vt:i4>26</vt:i4>
      </vt:variant>
      <vt:variant>
        <vt:i4>0</vt:i4>
      </vt:variant>
      <vt:variant>
        <vt:i4>5</vt:i4>
      </vt:variant>
      <vt:variant>
        <vt:lpwstr/>
      </vt:variant>
      <vt:variant>
        <vt:lpwstr>_Toc265152887</vt:lpwstr>
      </vt:variant>
      <vt:variant>
        <vt:i4>1703994</vt:i4>
      </vt:variant>
      <vt:variant>
        <vt:i4>20</vt:i4>
      </vt:variant>
      <vt:variant>
        <vt:i4>0</vt:i4>
      </vt:variant>
      <vt:variant>
        <vt:i4>5</vt:i4>
      </vt:variant>
      <vt:variant>
        <vt:lpwstr/>
      </vt:variant>
      <vt:variant>
        <vt:lpwstr>_Toc265152886</vt:lpwstr>
      </vt:variant>
      <vt:variant>
        <vt:i4>1703994</vt:i4>
      </vt:variant>
      <vt:variant>
        <vt:i4>14</vt:i4>
      </vt:variant>
      <vt:variant>
        <vt:i4>0</vt:i4>
      </vt:variant>
      <vt:variant>
        <vt:i4>5</vt:i4>
      </vt:variant>
      <vt:variant>
        <vt:lpwstr/>
      </vt:variant>
      <vt:variant>
        <vt:lpwstr>_Toc265152885</vt:lpwstr>
      </vt:variant>
      <vt:variant>
        <vt:i4>1703994</vt:i4>
      </vt:variant>
      <vt:variant>
        <vt:i4>8</vt:i4>
      </vt:variant>
      <vt:variant>
        <vt:i4>0</vt:i4>
      </vt:variant>
      <vt:variant>
        <vt:i4>5</vt:i4>
      </vt:variant>
      <vt:variant>
        <vt:lpwstr/>
      </vt:variant>
      <vt:variant>
        <vt:lpwstr>_Toc265152884</vt:lpwstr>
      </vt:variant>
      <vt:variant>
        <vt:i4>1703994</vt:i4>
      </vt:variant>
      <vt:variant>
        <vt:i4>2</vt:i4>
      </vt:variant>
      <vt:variant>
        <vt:i4>0</vt:i4>
      </vt:variant>
      <vt:variant>
        <vt:i4>5</vt:i4>
      </vt:variant>
      <vt:variant>
        <vt:lpwstr/>
      </vt:variant>
      <vt:variant>
        <vt:lpwstr>_Toc265152883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1、复旦大学图书馆党政联席会议重要问题议事规则</dc:title>
  <dc:subject/>
  <dc:creator>USER</dc:creator>
  <cp:keywords/>
  <dc:description/>
  <cp:lastModifiedBy>史卫华</cp:lastModifiedBy>
  <cp:revision>3</cp:revision>
  <dcterms:created xsi:type="dcterms:W3CDTF">2012-09-27T23:55:00Z</dcterms:created>
  <dcterms:modified xsi:type="dcterms:W3CDTF">2012-10-08T02:18:00Z</dcterms:modified>
</cp:coreProperties>
</file>